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B55BB" w14:textId="6A5F944D" w:rsidR="00225849" w:rsidRPr="00464CE7" w:rsidRDefault="00225849" w:rsidP="00225849">
      <w:pPr>
        <w:keepNext/>
        <w:outlineLvl w:val="0"/>
        <w:rPr>
          <w:rFonts w:asciiTheme="minorHAnsi" w:hAnsiTheme="minorHAnsi" w:cstheme="minorHAnsi"/>
          <w:snapToGrid w:val="0"/>
          <w:color w:val="0B2265"/>
          <w:sz w:val="44"/>
          <w:lang w:eastAsia="en-US"/>
        </w:rPr>
      </w:pPr>
      <w:r w:rsidRPr="00464CE7">
        <w:rPr>
          <w:rFonts w:asciiTheme="minorHAnsi" w:hAnsiTheme="minorHAnsi" w:cstheme="minorHAnsi"/>
          <w:snapToGrid w:val="0"/>
          <w:color w:val="0B2265"/>
          <w:sz w:val="44"/>
          <w:lang w:eastAsia="en-US"/>
        </w:rPr>
        <w:t>Press Information</w:t>
      </w:r>
    </w:p>
    <w:p w14:paraId="4104BA8E" w14:textId="77777777" w:rsidR="00225849" w:rsidRPr="00225849" w:rsidRDefault="00225849" w:rsidP="00225849">
      <w:pPr>
        <w:rPr>
          <w:rFonts w:asciiTheme="minorHAnsi" w:hAnsiTheme="minorHAnsi" w:cstheme="minorHAnsi"/>
          <w:szCs w:val="24"/>
          <w:lang w:eastAsia="en-US"/>
        </w:rPr>
      </w:pPr>
    </w:p>
    <w:p w14:paraId="6D75A855" w14:textId="77777777" w:rsidR="00225849" w:rsidRPr="00225849" w:rsidRDefault="00225849" w:rsidP="00225849">
      <w:pPr>
        <w:rPr>
          <w:rFonts w:asciiTheme="minorHAnsi" w:hAnsiTheme="minorHAnsi" w:cstheme="minorHAnsi"/>
          <w:szCs w:val="24"/>
          <w:lang w:eastAsia="en-US"/>
        </w:rPr>
      </w:pPr>
    </w:p>
    <w:p w14:paraId="1422DB90" w14:textId="77777777" w:rsidR="001852AE" w:rsidRPr="00C26050" w:rsidRDefault="001852AE" w:rsidP="001852AE">
      <w:pPr>
        <w:pStyle w:val="NoSpacing"/>
      </w:pPr>
      <w:r>
        <w:t>January 26,</w:t>
      </w:r>
      <w:r w:rsidRPr="00C26050">
        <w:t xml:space="preserve"> 201</w:t>
      </w:r>
      <w:r>
        <w:t>7</w:t>
      </w:r>
    </w:p>
    <w:p w14:paraId="6B53AEC9" w14:textId="77777777" w:rsidR="00225849" w:rsidRPr="00225849" w:rsidRDefault="00225849" w:rsidP="00225849">
      <w:pPr>
        <w:rPr>
          <w:rFonts w:asciiTheme="minorHAnsi" w:hAnsiTheme="minorHAnsi" w:cstheme="minorHAnsi"/>
          <w:szCs w:val="24"/>
          <w:lang w:eastAsia="en-US"/>
        </w:rPr>
      </w:pPr>
    </w:p>
    <w:p w14:paraId="7FDC3688" w14:textId="13D55A92" w:rsidR="001852AE" w:rsidRDefault="001852AE" w:rsidP="001852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Guadalajara’s monument of culture, the </w:t>
      </w:r>
      <w:r w:rsidRPr="00367021">
        <w:rPr>
          <w:b/>
          <w:sz w:val="24"/>
          <w:szCs w:val="24"/>
        </w:rPr>
        <w:t>Degollado Theater</w:t>
      </w:r>
      <w:r>
        <w:rPr>
          <w:b/>
          <w:sz w:val="24"/>
          <w:szCs w:val="24"/>
        </w:rPr>
        <w:t>,</w:t>
      </w:r>
      <w:r w:rsidRPr="003670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sparkles at night </w:t>
      </w:r>
    </w:p>
    <w:p w14:paraId="423750F3" w14:textId="77777777" w:rsidR="0015462C" w:rsidRDefault="0015462C" w:rsidP="001852AE">
      <w:pPr>
        <w:pStyle w:val="NoSpacing"/>
        <w:rPr>
          <w:i/>
          <w:sz w:val="24"/>
          <w:szCs w:val="24"/>
        </w:rPr>
      </w:pPr>
    </w:p>
    <w:p w14:paraId="55AF6359" w14:textId="77777777" w:rsidR="001852AE" w:rsidRPr="00706405" w:rsidRDefault="001852AE" w:rsidP="001852AE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Philips Lighting illuminates the façade of Guadalajara’s cultural landmark, with cloud-based connected LED lighting </w:t>
      </w:r>
    </w:p>
    <w:p w14:paraId="3C4CF702" w14:textId="77777777" w:rsidR="00225849" w:rsidRPr="00225849" w:rsidRDefault="00225849" w:rsidP="00225849">
      <w:pPr>
        <w:rPr>
          <w:rFonts w:asciiTheme="minorHAnsi" w:hAnsiTheme="minorHAnsi" w:cstheme="minorHAnsi"/>
          <w:szCs w:val="24"/>
          <w:lang w:eastAsia="en-US"/>
        </w:rPr>
      </w:pPr>
    </w:p>
    <w:p w14:paraId="36EC0F5D" w14:textId="10A15454" w:rsidR="001852AE" w:rsidRPr="001001CC" w:rsidRDefault="00B23C0F" w:rsidP="001852AE">
      <w:pPr>
        <w:pStyle w:val="NoSpacing"/>
      </w:pPr>
      <w:r w:rsidRPr="001001CC">
        <w:rPr>
          <w:b/>
        </w:rPr>
        <w:t>Guadalajara, Mexico</w:t>
      </w:r>
      <w:r w:rsidRPr="001001CC">
        <w:t xml:space="preserve"> </w:t>
      </w:r>
      <w:r w:rsidR="0019312A">
        <w:rPr>
          <w:b/>
          <w:bCs/>
        </w:rPr>
        <w:t>–</w:t>
      </w:r>
      <w:r w:rsidR="0019312A">
        <w:t xml:space="preserve"> Philips Lighting (Euronext Amsterdam ticker: LIGHT), a global leader in lighting, </w:t>
      </w:r>
      <w:r w:rsidR="001852AE">
        <w:t>illuminated the facade of</w:t>
      </w:r>
      <w:r w:rsidR="00704385">
        <w:t xml:space="preserve"> the</w:t>
      </w:r>
      <w:bookmarkStart w:id="0" w:name="_GoBack"/>
      <w:bookmarkEnd w:id="0"/>
      <w:r w:rsidR="001852AE">
        <w:t xml:space="preserve"> </w:t>
      </w:r>
      <w:r w:rsidR="001852AE" w:rsidRPr="001001CC">
        <w:t xml:space="preserve">Degollado Theater, one of the architectural </w:t>
      </w:r>
      <w:r w:rsidR="001852AE">
        <w:t>and historical gems in</w:t>
      </w:r>
      <w:r w:rsidR="001852AE" w:rsidRPr="001001CC">
        <w:t xml:space="preserve"> the city of Guadalajara, </w:t>
      </w:r>
      <w:r w:rsidR="001852AE">
        <w:t xml:space="preserve">Mexico with </w:t>
      </w:r>
      <w:r w:rsidR="001852AE">
        <w:rPr>
          <w:rFonts w:cstheme="minorHAnsi"/>
          <w:szCs w:val="24"/>
        </w:rPr>
        <w:t xml:space="preserve">Philips cloud-based connected LED lighting. </w:t>
      </w:r>
    </w:p>
    <w:p w14:paraId="19162626" w14:textId="77777777" w:rsidR="001852AE" w:rsidRPr="001001CC" w:rsidRDefault="001852AE" w:rsidP="001852AE">
      <w:pPr>
        <w:pStyle w:val="NoSpacing"/>
      </w:pPr>
    </w:p>
    <w:p w14:paraId="01C23E99" w14:textId="6416202A" w:rsidR="001852AE" w:rsidRDefault="001852AE" w:rsidP="001852AE">
      <w:pPr>
        <w:pStyle w:val="NoSpacing"/>
      </w:pPr>
      <w:r w:rsidRPr="00D83FC1">
        <w:t xml:space="preserve">Founded in 1866 and located in the heart of the </w:t>
      </w:r>
      <w:r>
        <w:t>h</w:t>
      </w:r>
      <w:r w:rsidRPr="00D83FC1">
        <w:t xml:space="preserve">istoric </w:t>
      </w:r>
      <w:r>
        <w:t>c</w:t>
      </w:r>
      <w:r w:rsidRPr="00D83FC1">
        <w:t xml:space="preserve">enter </w:t>
      </w:r>
      <w:r>
        <w:t>of Guadalajara, the</w:t>
      </w:r>
      <w:r w:rsidRPr="00D83FC1">
        <w:t xml:space="preserve"> Degollado Theater </w:t>
      </w:r>
      <w:r>
        <w:t xml:space="preserve">with its signature neoclassical architecture, </w:t>
      </w:r>
      <w:r w:rsidRPr="00D83FC1">
        <w:t xml:space="preserve">is one of the best preserved </w:t>
      </w:r>
      <w:r>
        <w:t xml:space="preserve">theaters </w:t>
      </w:r>
      <w:r w:rsidRPr="00F4717B">
        <w:t>in Lat</w:t>
      </w:r>
      <w:r>
        <w:t xml:space="preserve">in </w:t>
      </w:r>
      <w:r w:rsidRPr="00F4717B">
        <w:t>Am</w:t>
      </w:r>
      <w:r w:rsidR="00C82F17">
        <w:t>erica</w:t>
      </w:r>
      <w:r>
        <w:t xml:space="preserve">. </w:t>
      </w:r>
      <w:r w:rsidRPr="00D83FC1">
        <w:t xml:space="preserve">The </w:t>
      </w:r>
      <w:r>
        <w:t xml:space="preserve">newly installed LED lighting system </w:t>
      </w:r>
      <w:r w:rsidRPr="00D83FC1">
        <w:t>is a key</w:t>
      </w:r>
      <w:r>
        <w:t xml:space="preserve"> element in the city council’s plans </w:t>
      </w:r>
      <w:r>
        <w:rPr>
          <w:rStyle w:val="CharacterStyle1"/>
          <w:rFonts w:ascii="Calibri" w:hAnsi="Calibri"/>
        </w:rPr>
        <w:t>to</w:t>
      </w:r>
      <w:r>
        <w:t xml:space="preserve"> illuminate</w:t>
      </w:r>
      <w:r>
        <w:rPr>
          <w:rStyle w:val="CharacterStyle1"/>
          <w:rFonts w:ascii="Calibri" w:hAnsi="Calibri"/>
        </w:rPr>
        <w:t xml:space="preserve"> </w:t>
      </w:r>
      <w:r w:rsidRPr="006734C0">
        <w:rPr>
          <w:rStyle w:val="CharacterStyle1"/>
          <w:rFonts w:ascii="Calibri" w:hAnsi="Calibri"/>
        </w:rPr>
        <w:t xml:space="preserve">the </w:t>
      </w:r>
      <w:r>
        <w:rPr>
          <w:rStyle w:val="CharacterStyle1"/>
          <w:rFonts w:ascii="Calibri" w:hAnsi="Calibri"/>
        </w:rPr>
        <w:t>h</w:t>
      </w:r>
      <w:r w:rsidRPr="006734C0">
        <w:rPr>
          <w:rStyle w:val="CharacterStyle1"/>
          <w:rFonts w:ascii="Calibri" w:hAnsi="Calibri"/>
        </w:rPr>
        <w:t xml:space="preserve">istoric </w:t>
      </w:r>
      <w:r>
        <w:rPr>
          <w:rStyle w:val="CharacterStyle1"/>
          <w:rFonts w:ascii="Calibri" w:hAnsi="Calibri"/>
        </w:rPr>
        <w:t>c</w:t>
      </w:r>
      <w:r w:rsidRPr="006734C0">
        <w:rPr>
          <w:rStyle w:val="CharacterStyle1"/>
          <w:rFonts w:ascii="Calibri" w:hAnsi="Calibri"/>
        </w:rPr>
        <w:t>enter</w:t>
      </w:r>
      <w:r>
        <w:rPr>
          <w:rStyle w:val="CharacterStyle1"/>
          <w:rFonts w:ascii="Calibri" w:hAnsi="Calibri"/>
        </w:rPr>
        <w:t xml:space="preserve"> of Guadalajara</w:t>
      </w:r>
      <w:r w:rsidRPr="00D83FC1">
        <w:t xml:space="preserve"> </w:t>
      </w:r>
      <w:r>
        <w:t>and enhance the urban landscape in a more sustainable way.</w:t>
      </w:r>
      <w:r w:rsidDel="00CA2D9F">
        <w:t xml:space="preserve"> </w:t>
      </w:r>
    </w:p>
    <w:p w14:paraId="13E82F4E" w14:textId="77777777" w:rsidR="001852AE" w:rsidRDefault="001852AE" w:rsidP="001852AE">
      <w:pPr>
        <w:pStyle w:val="NoSpacing"/>
      </w:pPr>
    </w:p>
    <w:p w14:paraId="4D6B6DE6" w14:textId="77777777" w:rsidR="001852AE" w:rsidRDefault="001852AE" w:rsidP="001852AE">
      <w:pPr>
        <w:pStyle w:val="NoSpacing"/>
      </w:pPr>
      <w:r>
        <w:t>“We created a</w:t>
      </w:r>
      <w:r w:rsidRPr="001001CC">
        <w:t xml:space="preserve"> concept </w:t>
      </w:r>
      <w:r>
        <w:t xml:space="preserve">that respects the heritage and accentuates the splendor of this iconic building which is synonymous with the cultural identity of the city. Our </w:t>
      </w:r>
      <w:r w:rsidRPr="001001CC">
        <w:t xml:space="preserve">innovative LED lighting system </w:t>
      </w:r>
      <w:r>
        <w:t xml:space="preserve">has </w:t>
      </w:r>
      <w:r w:rsidRPr="001001CC">
        <w:t xml:space="preserve">successfully </w:t>
      </w:r>
      <w:r>
        <w:t xml:space="preserve">transformed </w:t>
      </w:r>
      <w:r w:rsidRPr="001001CC">
        <w:t>an architectural monument into a nighttime landmark with low energy consumption</w:t>
      </w:r>
      <w:r>
        <w:t>,</w:t>
      </w:r>
      <w:r w:rsidRPr="00D125A1">
        <w:t xml:space="preserve">” says </w:t>
      </w:r>
      <w:r w:rsidRPr="001001CC">
        <w:t>Hugo Jáuregui Gómez</w:t>
      </w:r>
      <w:r>
        <w:t xml:space="preserve">, </w:t>
      </w:r>
      <w:r w:rsidRPr="001001CC">
        <w:t xml:space="preserve">Lighting Designer </w:t>
      </w:r>
      <w:r>
        <w:t xml:space="preserve">responsible for the </w:t>
      </w:r>
      <w:r w:rsidRPr="001001CC">
        <w:t>technical and conceptual design of the project</w:t>
      </w:r>
      <w:r>
        <w:t>.</w:t>
      </w:r>
    </w:p>
    <w:p w14:paraId="2D63E1A1" w14:textId="77777777" w:rsidR="001852AE" w:rsidRDefault="001852AE" w:rsidP="001852AE">
      <w:pPr>
        <w:pStyle w:val="NoSpacing"/>
      </w:pPr>
    </w:p>
    <w:p w14:paraId="6BD3A57E" w14:textId="77777777" w:rsidR="001852AE" w:rsidRPr="001001CC" w:rsidRDefault="001852AE" w:rsidP="001852AE">
      <w:pPr>
        <w:autoSpaceDE w:val="0"/>
        <w:autoSpaceDN w:val="0"/>
        <w:adjustRightInd w:val="0"/>
      </w:pPr>
      <w:r w:rsidRPr="001001CC">
        <w:t xml:space="preserve">The Degollado Theater is the first building </w:t>
      </w:r>
      <w:r>
        <w:t>in Latin America to be equipped with</w:t>
      </w:r>
      <w:r w:rsidRPr="001001CC">
        <w:t xml:space="preserve"> </w:t>
      </w:r>
      <w:r>
        <w:rPr>
          <w:rFonts w:cstheme="minorHAnsi"/>
          <w:szCs w:val="24"/>
        </w:rPr>
        <w:t xml:space="preserve">Philips ActiveSite, a cloud-based connected lighting management platform that allows architectural LED lighting systems to be monitored, maintained, and managed from anywhere in the world with an internet connection. This allows the </w:t>
      </w:r>
      <w:r w:rsidRPr="001001CC">
        <w:t>Degollado</w:t>
      </w:r>
      <w:r>
        <w:rPr>
          <w:rFonts w:cstheme="minorHAnsi"/>
          <w:szCs w:val="24"/>
        </w:rPr>
        <w:t xml:space="preserve"> Theater to be illuminated with white light to highlight the architectural features, or in a plethora of colors and dazzling light effects </w:t>
      </w:r>
      <w:r w:rsidRPr="001001CC">
        <w:t>relating to various events or festivitie</w:t>
      </w:r>
      <w:r>
        <w:t xml:space="preserve">s and </w:t>
      </w:r>
      <w:r>
        <w:rPr>
          <w:rFonts w:cstheme="minorHAnsi"/>
          <w:szCs w:val="24"/>
        </w:rPr>
        <w:t xml:space="preserve">content changed on the go at any time. </w:t>
      </w:r>
    </w:p>
    <w:p w14:paraId="3180C1F8" w14:textId="77777777" w:rsidR="001852AE" w:rsidRDefault="001852AE" w:rsidP="001852AE">
      <w:pPr>
        <w:pStyle w:val="NoSpacing"/>
      </w:pPr>
    </w:p>
    <w:p w14:paraId="339E0FDA" w14:textId="77777777" w:rsidR="001852AE" w:rsidRDefault="001852AE" w:rsidP="001852AE">
      <w:pPr>
        <w:pStyle w:val="NoSpacing"/>
      </w:pPr>
      <w:r w:rsidRPr="001001CC">
        <w:t xml:space="preserve">“As </w:t>
      </w:r>
      <w:r>
        <w:t>a</w:t>
      </w:r>
      <w:r w:rsidRPr="001001CC">
        <w:t xml:space="preserve"> global leader in lighting we are very proud of this project that </w:t>
      </w:r>
      <w:r>
        <w:t xml:space="preserve">sets new standards </w:t>
      </w:r>
      <w:r w:rsidRPr="001001CC">
        <w:t xml:space="preserve">in Mexico for the use of light </w:t>
      </w:r>
      <w:r>
        <w:t>as the basis for urban, social and economic</w:t>
      </w:r>
      <w:r w:rsidRPr="001001CC">
        <w:t xml:space="preserve"> development</w:t>
      </w:r>
      <w:r>
        <w:t xml:space="preserve"> as well as contributing to increase of tourism.  </w:t>
      </w:r>
      <w:r w:rsidRPr="001001CC">
        <w:t xml:space="preserve">While </w:t>
      </w:r>
      <w:r>
        <w:t>connected</w:t>
      </w:r>
      <w:r w:rsidRPr="001001CC">
        <w:t xml:space="preserve"> LED lighting increases safety and reduces energy, it’s </w:t>
      </w:r>
      <w:r>
        <w:t xml:space="preserve">also </w:t>
      </w:r>
      <w:r w:rsidRPr="001001CC">
        <w:t>fantastic to see the theater transformed by the art of illumination</w:t>
      </w:r>
      <w:r>
        <w:t>,</w:t>
      </w:r>
      <w:r w:rsidRPr="001001CC">
        <w:t xml:space="preserve">” </w:t>
      </w:r>
      <w:r w:rsidRPr="007C2A2C">
        <w:t xml:space="preserve">says Sergio Villalón, </w:t>
      </w:r>
      <w:r>
        <w:t>Market Leader</w:t>
      </w:r>
      <w:r w:rsidRPr="007C2A2C">
        <w:t xml:space="preserve"> of Philips Lighting in Latin America.</w:t>
      </w:r>
    </w:p>
    <w:p w14:paraId="51D2DFFB" w14:textId="77777777" w:rsidR="001852AE" w:rsidRPr="001001CC" w:rsidRDefault="001852AE" w:rsidP="001852AE">
      <w:pPr>
        <w:pStyle w:val="NoSpacing"/>
      </w:pPr>
    </w:p>
    <w:p w14:paraId="21E78C75" w14:textId="77777777" w:rsidR="001852AE" w:rsidRPr="005F4327" w:rsidRDefault="001852AE" w:rsidP="001852A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###</w:t>
      </w:r>
    </w:p>
    <w:p w14:paraId="4B042A09" w14:textId="77777777" w:rsidR="001852AE" w:rsidRPr="008C60AF" w:rsidRDefault="001852AE" w:rsidP="001852AE">
      <w:pPr>
        <w:pStyle w:val="NoSpacing"/>
        <w:rPr>
          <w:b/>
          <w:color w:val="000000"/>
          <w:lang w:val="en-GB"/>
        </w:rPr>
      </w:pPr>
      <w:r w:rsidRPr="008C60AF">
        <w:rPr>
          <w:b/>
          <w:color w:val="000000"/>
          <w:lang w:val="en-GB"/>
        </w:rPr>
        <w:t>Note to editors:</w:t>
      </w:r>
    </w:p>
    <w:p w14:paraId="79CD8AAF" w14:textId="77777777" w:rsidR="001852AE" w:rsidRDefault="001852AE" w:rsidP="001852AE">
      <w:pPr>
        <w:pStyle w:val="NoSpacing"/>
        <w:rPr>
          <w:color w:val="000000"/>
          <w:lang w:val="en-GB"/>
        </w:rPr>
      </w:pPr>
      <w:r w:rsidRPr="00801A61">
        <w:rPr>
          <w:color w:val="000000"/>
          <w:lang w:val="en-GB"/>
        </w:rPr>
        <w:t xml:space="preserve">The </w:t>
      </w:r>
      <w:r>
        <w:rPr>
          <w:color w:val="000000"/>
          <w:lang w:val="en-GB"/>
        </w:rPr>
        <w:t xml:space="preserve">iconic </w:t>
      </w:r>
      <w:r w:rsidRPr="00801A61">
        <w:rPr>
          <w:color w:val="000000"/>
          <w:lang w:val="en-GB"/>
        </w:rPr>
        <w:t xml:space="preserve">Degollado Theater </w:t>
      </w:r>
      <w:r>
        <w:rPr>
          <w:color w:val="000000"/>
          <w:lang w:val="en-GB"/>
        </w:rPr>
        <w:t xml:space="preserve">hosts concerts, opera, classical ballet, recitals, plays and performances by prominent national and international artists. It </w:t>
      </w:r>
      <w:r w:rsidRPr="00801A61">
        <w:rPr>
          <w:color w:val="000000"/>
          <w:lang w:val="en-GB"/>
        </w:rPr>
        <w:t>is currently home to</w:t>
      </w:r>
      <w:r>
        <w:rPr>
          <w:color w:val="000000"/>
          <w:lang w:val="en-GB"/>
        </w:rPr>
        <w:t>:</w:t>
      </w:r>
    </w:p>
    <w:p w14:paraId="5D4E5F99" w14:textId="77777777" w:rsidR="001852AE" w:rsidRDefault="001852AE" w:rsidP="001852AE">
      <w:pPr>
        <w:pStyle w:val="NoSpacing"/>
        <w:numPr>
          <w:ilvl w:val="0"/>
          <w:numId w:val="2"/>
        </w:numPr>
        <w:rPr>
          <w:color w:val="000000"/>
          <w:lang w:val="en-GB"/>
        </w:rPr>
      </w:pPr>
      <w:r>
        <w:rPr>
          <w:color w:val="000000"/>
          <w:lang w:val="en-GB"/>
        </w:rPr>
        <w:lastRenderedPageBreak/>
        <w:t>Jalisco Philharmonic Orchestra</w:t>
      </w:r>
      <w:r w:rsidRPr="00801A61">
        <w:rPr>
          <w:color w:val="000000"/>
          <w:lang w:val="en-GB"/>
        </w:rPr>
        <w:t xml:space="preserve"> </w:t>
      </w:r>
    </w:p>
    <w:p w14:paraId="22B64C85" w14:textId="77777777" w:rsidR="001852AE" w:rsidRDefault="001852AE" w:rsidP="001852AE">
      <w:pPr>
        <w:pStyle w:val="NoSpacing"/>
        <w:numPr>
          <w:ilvl w:val="0"/>
          <w:numId w:val="2"/>
        </w:numPr>
        <w:rPr>
          <w:color w:val="000000"/>
          <w:lang w:val="en-GB"/>
        </w:rPr>
      </w:pPr>
      <w:r w:rsidRPr="00801A61">
        <w:rPr>
          <w:color w:val="000000"/>
          <w:lang w:val="en-GB"/>
        </w:rPr>
        <w:t>Galas of the International M</w:t>
      </w:r>
      <w:r>
        <w:rPr>
          <w:color w:val="000000"/>
          <w:lang w:val="en-GB"/>
        </w:rPr>
        <w:t>ariachi and Charreria Encounter</w:t>
      </w:r>
      <w:r w:rsidRPr="00801A61">
        <w:rPr>
          <w:color w:val="000000"/>
          <w:lang w:val="en-GB"/>
        </w:rPr>
        <w:t xml:space="preserve"> </w:t>
      </w:r>
    </w:p>
    <w:p w14:paraId="46A25F49" w14:textId="77777777" w:rsidR="001852AE" w:rsidRDefault="001852AE" w:rsidP="001852AE">
      <w:pPr>
        <w:pStyle w:val="NoSpacing"/>
        <w:numPr>
          <w:ilvl w:val="0"/>
          <w:numId w:val="2"/>
        </w:numPr>
        <w:rPr>
          <w:color w:val="000000"/>
          <w:lang w:val="en-GB"/>
        </w:rPr>
      </w:pPr>
      <w:r w:rsidRPr="00801A61">
        <w:rPr>
          <w:color w:val="000000"/>
          <w:lang w:val="en-GB"/>
        </w:rPr>
        <w:t>Ballet Folklore o</w:t>
      </w:r>
      <w:r>
        <w:rPr>
          <w:color w:val="000000"/>
          <w:lang w:val="en-GB"/>
        </w:rPr>
        <w:t>f the University of Guadalajara</w:t>
      </w:r>
      <w:r w:rsidRPr="00801A61">
        <w:rPr>
          <w:color w:val="000000"/>
          <w:lang w:val="en-GB"/>
        </w:rPr>
        <w:t xml:space="preserve"> </w:t>
      </w:r>
    </w:p>
    <w:p w14:paraId="5E2E4C9C" w14:textId="77777777" w:rsidR="001852AE" w:rsidRDefault="001852AE" w:rsidP="001852AE">
      <w:pPr>
        <w:pStyle w:val="NoSpacing"/>
        <w:numPr>
          <w:ilvl w:val="0"/>
          <w:numId w:val="2"/>
        </w:numPr>
        <w:rPr>
          <w:color w:val="000000"/>
          <w:lang w:val="en-GB"/>
        </w:rPr>
      </w:pPr>
      <w:r w:rsidRPr="00801A61">
        <w:rPr>
          <w:color w:val="000000"/>
          <w:lang w:val="en-GB"/>
        </w:rPr>
        <w:t xml:space="preserve">Ballet of the Guadalajara City Hall </w:t>
      </w:r>
    </w:p>
    <w:p w14:paraId="1612C8D1" w14:textId="7F60CB0C" w:rsidR="00634EA8" w:rsidRDefault="00634EA8" w:rsidP="00634EA8"/>
    <w:p w14:paraId="38D2F2A4" w14:textId="7CE4AB1F" w:rsidR="0019312A" w:rsidRDefault="0019312A" w:rsidP="0019312A">
      <w:pPr>
        <w:rPr>
          <w:rFonts w:asciiTheme="minorHAnsi" w:hAnsiTheme="minorHAnsi" w:cstheme="minorHAnsi"/>
          <w:b/>
          <w:szCs w:val="24"/>
          <w:lang w:eastAsia="en-US"/>
        </w:rPr>
      </w:pPr>
      <w:r w:rsidRPr="00225849">
        <w:rPr>
          <w:rFonts w:asciiTheme="minorHAnsi" w:hAnsiTheme="minorHAnsi" w:cstheme="minorHAnsi"/>
          <w:b/>
          <w:szCs w:val="24"/>
          <w:lang w:eastAsia="en-US"/>
        </w:rPr>
        <w:t>For further information, please contact:</w:t>
      </w:r>
    </w:p>
    <w:p w14:paraId="0FC876D3" w14:textId="77777777" w:rsidR="001852AE" w:rsidRDefault="001852AE" w:rsidP="001852AE">
      <w:pPr>
        <w:pStyle w:val="NoSpacing"/>
      </w:pPr>
    </w:p>
    <w:p w14:paraId="78646879" w14:textId="77777777" w:rsidR="001852AE" w:rsidRDefault="001852AE" w:rsidP="001852AE">
      <w:pPr>
        <w:pStyle w:val="NoSpacing"/>
      </w:pPr>
      <w:r>
        <w:t>Philips Lighting LatAm</w:t>
      </w:r>
    </w:p>
    <w:p w14:paraId="3F08D987" w14:textId="77777777" w:rsidR="001852AE" w:rsidRPr="00C525CE" w:rsidRDefault="001852AE" w:rsidP="001852AE">
      <w:pPr>
        <w:pStyle w:val="NoSpacing"/>
      </w:pPr>
      <w:r w:rsidRPr="00C525CE">
        <w:t>Denisse Terrón Contreras</w:t>
      </w:r>
    </w:p>
    <w:p w14:paraId="518DD55A" w14:textId="77777777" w:rsidR="001852AE" w:rsidRDefault="001852AE" w:rsidP="001852AE">
      <w:pPr>
        <w:pStyle w:val="NoSpacing"/>
      </w:pPr>
      <w:r>
        <w:t>Tel: +52 69 9000</w:t>
      </w:r>
    </w:p>
    <w:p w14:paraId="493EB835" w14:textId="77777777" w:rsidR="001852AE" w:rsidRDefault="001852AE" w:rsidP="001852AE">
      <w:pPr>
        <w:pStyle w:val="NoSpacing"/>
      </w:pPr>
      <w:r>
        <w:t xml:space="preserve">Email: </w:t>
      </w:r>
      <w:hyperlink r:id="rId8" w:history="1">
        <w:r w:rsidRPr="00615AD5">
          <w:rPr>
            <w:rStyle w:val="Hyperlink"/>
          </w:rPr>
          <w:t>denisse.terron@philips.com</w:t>
        </w:r>
      </w:hyperlink>
      <w:r>
        <w:t xml:space="preserve"> </w:t>
      </w:r>
    </w:p>
    <w:p w14:paraId="062DB348" w14:textId="77777777" w:rsidR="001852AE" w:rsidRDefault="001852AE" w:rsidP="001852AE">
      <w:pPr>
        <w:pStyle w:val="NoSpacing"/>
      </w:pPr>
    </w:p>
    <w:p w14:paraId="22438575" w14:textId="77777777" w:rsidR="001852AE" w:rsidRPr="001852AE" w:rsidRDefault="001852AE" w:rsidP="001852AE">
      <w:pPr>
        <w:pStyle w:val="s4"/>
        <w:spacing w:before="0" w:beforeAutospacing="0" w:after="0" w:afterAutospacing="0"/>
        <w:rPr>
          <w:rStyle w:val="s3"/>
          <w:bCs/>
          <w:lang w:val="en-US"/>
        </w:rPr>
      </w:pPr>
      <w:r w:rsidRPr="001852AE">
        <w:rPr>
          <w:rStyle w:val="s3"/>
          <w:bCs/>
          <w:lang w:val="en-US"/>
        </w:rPr>
        <w:t>Philips Lighting</w:t>
      </w:r>
    </w:p>
    <w:p w14:paraId="1363AB1B" w14:textId="77777777" w:rsidR="001852AE" w:rsidRPr="001852AE" w:rsidRDefault="001852AE" w:rsidP="001852AE">
      <w:pPr>
        <w:pStyle w:val="s4"/>
        <w:spacing w:before="0" w:beforeAutospacing="0" w:after="0" w:afterAutospacing="0"/>
        <w:rPr>
          <w:rStyle w:val="s3"/>
          <w:bCs/>
          <w:lang w:val="en-US"/>
        </w:rPr>
      </w:pPr>
      <w:r w:rsidRPr="001852AE">
        <w:rPr>
          <w:rStyle w:val="s3"/>
          <w:bCs/>
          <w:lang w:val="en-US"/>
        </w:rPr>
        <w:t xml:space="preserve">Anne-Marie Sleurink  </w:t>
      </w:r>
    </w:p>
    <w:p w14:paraId="71A7D6DD" w14:textId="77777777" w:rsidR="001852AE" w:rsidRPr="001852AE" w:rsidRDefault="001852AE" w:rsidP="001852AE">
      <w:pPr>
        <w:pStyle w:val="s4"/>
        <w:spacing w:before="0" w:beforeAutospacing="0" w:after="0" w:afterAutospacing="0"/>
        <w:rPr>
          <w:rStyle w:val="s3"/>
          <w:bCs/>
          <w:lang w:val="en-US"/>
        </w:rPr>
      </w:pPr>
      <w:r w:rsidRPr="001852AE">
        <w:rPr>
          <w:rStyle w:val="s3"/>
          <w:bCs/>
          <w:lang w:val="en-US"/>
        </w:rPr>
        <w:t>Tel: +31 6 52 59 63 81</w:t>
      </w:r>
    </w:p>
    <w:p w14:paraId="4EEAD4FE" w14:textId="77777777" w:rsidR="001852AE" w:rsidRPr="001852AE" w:rsidRDefault="001852AE" w:rsidP="001852AE">
      <w:pPr>
        <w:pStyle w:val="s4"/>
        <w:spacing w:before="0" w:beforeAutospacing="0" w:after="0" w:afterAutospacing="0"/>
        <w:rPr>
          <w:rStyle w:val="s3"/>
          <w:bCs/>
          <w:lang w:val="en-US"/>
        </w:rPr>
      </w:pPr>
      <w:r w:rsidRPr="001852AE">
        <w:rPr>
          <w:rStyle w:val="s3"/>
          <w:bCs/>
          <w:lang w:val="en-US"/>
        </w:rPr>
        <w:t xml:space="preserve">Email: </w:t>
      </w:r>
      <w:hyperlink r:id="rId9" w:history="1">
        <w:r w:rsidRPr="00615AD5">
          <w:rPr>
            <w:rStyle w:val="Hyperlink"/>
            <w:bCs/>
            <w:lang w:val="en-US"/>
          </w:rPr>
          <w:t>anne-marie.sleurink@philips.com</w:t>
        </w:r>
      </w:hyperlink>
      <w:r w:rsidRPr="001852AE">
        <w:rPr>
          <w:rStyle w:val="s3"/>
          <w:bCs/>
          <w:lang w:val="en-US"/>
        </w:rPr>
        <w:t xml:space="preserve"> </w:t>
      </w:r>
    </w:p>
    <w:p w14:paraId="21FA0617" w14:textId="77777777" w:rsidR="001852AE" w:rsidRPr="009A4587" w:rsidRDefault="001852AE" w:rsidP="001852AE">
      <w:pPr>
        <w:pStyle w:val="s4"/>
        <w:spacing w:before="0" w:beforeAutospacing="0" w:after="0" w:afterAutospacing="0"/>
        <w:rPr>
          <w:rStyle w:val="s3"/>
          <w:b/>
          <w:iCs/>
          <w:lang w:val="en-US"/>
        </w:rPr>
      </w:pPr>
    </w:p>
    <w:p w14:paraId="6C7190FD" w14:textId="77777777" w:rsidR="0019312A" w:rsidRPr="004F4E5C" w:rsidRDefault="0019312A" w:rsidP="0019312A">
      <w:pPr>
        <w:pStyle w:val="s4"/>
        <w:spacing w:before="0" w:beforeAutospacing="0" w:after="0" w:afterAutospacing="0"/>
        <w:rPr>
          <w:rStyle w:val="s3"/>
          <w:iCs/>
          <w:lang w:val="en-US"/>
        </w:rPr>
      </w:pPr>
    </w:p>
    <w:p w14:paraId="5BD41A57" w14:textId="77777777" w:rsidR="003B50E2" w:rsidRDefault="0019312A" w:rsidP="003B50E2">
      <w:pPr>
        <w:pStyle w:val="s4"/>
        <w:spacing w:before="0" w:beforeAutospacing="0" w:after="0" w:afterAutospacing="0"/>
        <w:rPr>
          <w:rStyle w:val="s3"/>
          <w:b/>
          <w:bCs/>
          <w:lang w:val="en-US"/>
        </w:rPr>
      </w:pPr>
      <w:r>
        <w:rPr>
          <w:rStyle w:val="s3"/>
          <w:b/>
          <w:bCs/>
          <w:lang w:val="en-US"/>
        </w:rPr>
        <w:t>About Philips Lighting</w:t>
      </w:r>
    </w:p>
    <w:p w14:paraId="161E86EF" w14:textId="58AB67E8" w:rsidR="00225849" w:rsidRPr="004F4E5C" w:rsidRDefault="003B50E2" w:rsidP="004F4E5C">
      <w:pPr>
        <w:pStyle w:val="s4"/>
        <w:spacing w:before="0" w:beforeAutospacing="0" w:after="0" w:afterAutospacing="0"/>
        <w:rPr>
          <w:lang w:val="en-US"/>
        </w:rPr>
      </w:pPr>
      <w:r w:rsidRPr="003B50E2">
        <w:rPr>
          <w:lang w:val="en-US"/>
        </w:rPr>
        <w:t xml:space="preserve">Philips Lighting (Euronext Amsterdam ticker: LIGHT), a global leader in lighting products, systems and services, delivers innovations that unlock business value, providing rich user experiences that help improve lives. </w:t>
      </w:r>
      <w:r w:rsidRPr="001852AE">
        <w:rPr>
          <w:lang w:val="en-US"/>
        </w:rPr>
        <w:t>Serving professional and consumer markets, we lead the industry in leveraging the Internet of Things to transform homes, buildings and urban sp</w:t>
      </w:r>
      <w:r w:rsidR="004F4E5C" w:rsidRPr="001852AE">
        <w:rPr>
          <w:lang w:val="en-US"/>
        </w:rPr>
        <w:t>aces. With 2016 sales of EUR 7.1</w:t>
      </w:r>
      <w:r w:rsidRPr="001852AE">
        <w:rPr>
          <w:lang w:val="en-US"/>
        </w:rPr>
        <w:t xml:space="preserve"> billion, we have approximately 34,000 employees in over 70 countries. </w:t>
      </w:r>
      <w:r w:rsidRPr="003B50E2">
        <w:rPr>
          <w:lang w:val="en-US"/>
        </w:rPr>
        <w:t xml:space="preserve">News from Philips Lighting is located at </w:t>
      </w:r>
      <w:hyperlink r:id="rId10" w:history="1">
        <w:r w:rsidRPr="003B50E2">
          <w:rPr>
            <w:rStyle w:val="Hyperlink"/>
            <w:lang w:val="en-US"/>
          </w:rPr>
          <w:t>http://www.newsroom.lighting.philips.com</w:t>
        </w:r>
      </w:hyperlink>
    </w:p>
    <w:sectPr w:rsidR="00225849" w:rsidRPr="004F4E5C" w:rsidSect="001C2732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42995" w14:textId="77777777" w:rsidR="00AB7B06" w:rsidRDefault="00AB7B06">
      <w:r>
        <w:separator/>
      </w:r>
    </w:p>
  </w:endnote>
  <w:endnote w:type="continuationSeparator" w:id="0">
    <w:p w14:paraId="63BCD8A5" w14:textId="77777777" w:rsidR="00AB7B06" w:rsidRDefault="00AB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rale_sans_xbold">
    <w:altName w:val="Times New Roman"/>
    <w:charset w:val="00"/>
    <w:family w:val="auto"/>
    <w:pitch w:val="default"/>
  </w:font>
  <w:font w:name="centrale_sans_book">
    <w:altName w:val="Times New Roman"/>
    <w:charset w:val="00"/>
    <w:family w:val="auto"/>
    <w:pitch w:val="default"/>
  </w:font>
  <w:font w:name="CentraleSansLight">
    <w:altName w:val="Centrale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E38E1" w14:textId="77777777"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ED11C" w14:textId="77777777" w:rsidR="005D0415" w:rsidRDefault="005D0415">
    <w:pPr>
      <w:tabs>
        <w:tab w:val="left" w:pos="7035"/>
      </w:tabs>
      <w:spacing w:line="1400" w:lineRule="exact"/>
      <w:rPr>
        <w:sz w:val="2"/>
        <w:lang w:val="en-GB"/>
      </w:rPr>
    </w:pPr>
  </w:p>
  <w:p w14:paraId="7518F4E3" w14:textId="77777777" w:rsidR="005D0415" w:rsidRDefault="005D0415">
    <w:pPr>
      <w:spacing w:line="240" w:lineRule="exact"/>
      <w:rPr>
        <w:sz w:val="2"/>
        <w:lang w:val="en-GB"/>
      </w:rPr>
    </w:pPr>
  </w:p>
  <w:p w14:paraId="5977A0E0" w14:textId="77777777" w:rsidR="005D0415" w:rsidRDefault="005D0415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6A98B" w14:textId="77777777" w:rsidR="00AB7B06" w:rsidRDefault="00AB7B06">
      <w:r>
        <w:separator/>
      </w:r>
    </w:p>
  </w:footnote>
  <w:footnote w:type="continuationSeparator" w:id="0">
    <w:p w14:paraId="4009E6B5" w14:textId="77777777" w:rsidR="00AB7B06" w:rsidRDefault="00AB7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2D98" w14:textId="77777777" w:rsidR="005D0415" w:rsidRDefault="005D0415">
    <w:pPr>
      <w:spacing w:line="332" w:lineRule="exact"/>
      <w:rPr>
        <w:noProof/>
      </w:rPr>
    </w:pPr>
  </w:p>
  <w:p w14:paraId="0F7DD3FF" w14:textId="77777777" w:rsidR="005D0415" w:rsidRDefault="005D0415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14:paraId="693AA4D1" w14:textId="77777777" w:rsidR="009E2945" w:rsidRDefault="00225849" w:rsidP="00FD097C">
    <w:pPr>
      <w:framePr w:w="6057" w:h="856" w:wrap="around" w:vAnchor="page" w:hAnchor="page" w:x="1736" w:y="1243"/>
      <w:spacing w:line="720" w:lineRule="auto"/>
    </w:pPr>
    <w:bookmarkStart w:id="1" w:name="LgoWordmarkPage2"/>
    <w:r>
      <w:rPr>
        <w:rFonts w:cs="Calibri"/>
        <w:noProof/>
        <w:lang w:val="nl-NL" w:eastAsia="nl-NL"/>
      </w:rPr>
      <w:drawing>
        <wp:inline distT="0" distB="0" distL="0" distR="0" wp14:anchorId="2994DB82" wp14:editId="4EB5D6BA">
          <wp:extent cx="2332800" cy="25560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8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</w:rPr>
      <w:t xml:space="preserve"> </w:t>
    </w:r>
    <w:bookmarkEnd w:id="1"/>
    <w:r w:rsidR="009E2945">
      <w:t xml:space="preserve"> </w:t>
    </w:r>
  </w:p>
  <w:p w14:paraId="09D1D533" w14:textId="77777777" w:rsidR="00464CE7" w:rsidRDefault="005D0415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14:paraId="51ECAEE3" w14:textId="77777777" w:rsidR="00464CE7" w:rsidRDefault="00464CE7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r>
      <w:rPr>
        <w:lang w:val="en-GB"/>
      </w:rPr>
      <w:t>_</w:t>
    </w:r>
  </w:p>
  <w:p w14:paraId="7FFE1E7E" w14:textId="77777777" w:rsidR="00464CE7" w:rsidRDefault="00464CE7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r>
      <w:rPr>
        <w:lang w:val="en-GB"/>
      </w:rPr>
      <w:t>_</w:t>
    </w:r>
  </w:p>
  <w:p w14:paraId="52E4B46B" w14:textId="77777777" w:rsidR="005D0415" w:rsidRDefault="005D0415">
    <w:pPr>
      <w:spacing w:line="332" w:lineRule="exact"/>
      <w:rPr>
        <w:lang w:val="en-GB"/>
      </w:rPr>
    </w:pPr>
    <w:r>
      <w:rPr>
        <w:lang w:val="en-GB"/>
      </w:rPr>
      <w:fldChar w:fldCharType="end"/>
    </w:r>
  </w:p>
  <w:p w14:paraId="2AEA5566" w14:textId="77777777" w:rsidR="005D0415" w:rsidRDefault="005D0415">
    <w:pPr>
      <w:spacing w:line="332" w:lineRule="exact"/>
      <w:rPr>
        <w:lang w:val="en-GB"/>
      </w:rPr>
    </w:pPr>
  </w:p>
  <w:p w14:paraId="7ADAEC70" w14:textId="77777777" w:rsidR="005D0415" w:rsidRDefault="005D0415">
    <w:pPr>
      <w:spacing w:line="332" w:lineRule="exact"/>
      <w:rPr>
        <w:lang w:val="en-GB"/>
      </w:rPr>
    </w:pPr>
  </w:p>
  <w:p w14:paraId="3BAD8258" w14:textId="77777777" w:rsidR="005D0415" w:rsidRDefault="005D0415">
    <w:pPr>
      <w:spacing w:line="490" w:lineRule="exact"/>
      <w:rPr>
        <w:lang w:val="en-GB"/>
      </w:rPr>
    </w:pP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5D0415" w14:paraId="39E53E7F" w14:textId="77777777">
      <w:trPr>
        <w:cantSplit/>
      </w:trPr>
      <w:tc>
        <w:tcPr>
          <w:tcW w:w="4756" w:type="dxa"/>
        </w:tcPr>
        <w:p w14:paraId="0A6E34FA" w14:textId="77777777" w:rsidR="005D0415" w:rsidRDefault="005D0415">
          <w:pPr>
            <w:rPr>
              <w:lang w:val="en-GB"/>
            </w:rPr>
          </w:pPr>
        </w:p>
      </w:tc>
      <w:tc>
        <w:tcPr>
          <w:tcW w:w="1585" w:type="dxa"/>
        </w:tcPr>
        <w:p w14:paraId="40F3077A" w14:textId="77777777" w:rsidR="005D0415" w:rsidRDefault="005D0415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14:paraId="4672B70D" w14:textId="60483CE5" w:rsidR="005D0415" w:rsidRPr="0001308C" w:rsidRDefault="00225849">
          <w:pPr>
            <w:rPr>
              <w:sz w:val="16"/>
              <w:szCs w:val="16"/>
              <w:lang w:val="en-GB"/>
            </w:rPr>
          </w:pPr>
          <w:bookmarkStart w:id="2" w:name="Page"/>
          <w:r>
            <w:rPr>
              <w:sz w:val="16"/>
              <w:szCs w:val="16"/>
              <w:lang w:val="en-GB"/>
            </w:rPr>
            <w:t xml:space="preserve">Page: </w:t>
          </w:r>
          <w:bookmarkEnd w:id="2"/>
          <w:r w:rsidR="005D0415" w:rsidRPr="0001308C">
            <w:rPr>
              <w:sz w:val="16"/>
              <w:szCs w:val="16"/>
              <w:lang w:val="en-GB"/>
            </w:rPr>
            <w:t xml:space="preserve"> </w:t>
          </w:r>
          <w:r w:rsidR="005D0415" w:rsidRPr="0001308C">
            <w:rPr>
              <w:sz w:val="16"/>
              <w:szCs w:val="16"/>
              <w:lang w:val="en-GB"/>
            </w:rPr>
            <w:fldChar w:fldCharType="begin"/>
          </w:r>
          <w:r w:rsidR="005D0415" w:rsidRPr="0001308C">
            <w:rPr>
              <w:sz w:val="16"/>
              <w:szCs w:val="16"/>
              <w:lang w:val="en-GB"/>
            </w:rPr>
            <w:instrText xml:space="preserve"> Page </w:instrText>
          </w:r>
          <w:r w:rsidR="005D0415" w:rsidRPr="0001308C">
            <w:rPr>
              <w:sz w:val="16"/>
              <w:szCs w:val="16"/>
              <w:lang w:val="en-GB"/>
            </w:rPr>
            <w:fldChar w:fldCharType="separate"/>
          </w:r>
          <w:r w:rsidR="00704385">
            <w:rPr>
              <w:noProof/>
              <w:sz w:val="16"/>
              <w:szCs w:val="16"/>
              <w:lang w:val="en-GB"/>
            </w:rPr>
            <w:t>2</w:t>
          </w:r>
          <w:r w:rsidR="005D0415" w:rsidRPr="0001308C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2A9B60A2" w14:textId="77777777" w:rsidR="005D0415" w:rsidRDefault="005D0415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755A3" w14:textId="77777777" w:rsidR="005D0415" w:rsidRDefault="005D0415">
    <w:pPr>
      <w:spacing w:line="240" w:lineRule="exact"/>
      <w:rPr>
        <w:noProof/>
      </w:rPr>
    </w:pPr>
    <w:bookmarkStart w:id="3" w:name="LgoWordmarkRef"/>
  </w:p>
  <w:p w14:paraId="5E5D329E" w14:textId="77777777" w:rsidR="005D0415" w:rsidRDefault="005D0415">
    <w:pPr>
      <w:spacing w:line="240" w:lineRule="exact"/>
      <w:rPr>
        <w:lang w:val="en-GB"/>
      </w:rPr>
    </w:pPr>
    <w:bookmarkStart w:id="4" w:name="Dashes"/>
    <w:bookmarkEnd w:id="3"/>
  </w:p>
  <w:p w14:paraId="386BC086" w14:textId="77777777" w:rsidR="005D0415" w:rsidRDefault="005D0415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bookmarkStart w:id="5" w:name="Falz1"/>
    <w:r>
      <w:rPr>
        <w:lang w:val="en-GB"/>
      </w:rPr>
      <w:t>_</w:t>
    </w:r>
  </w:p>
  <w:p w14:paraId="18C5A874" w14:textId="77777777" w:rsidR="005D0415" w:rsidRDefault="005D0415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bookmarkStart w:id="6" w:name="Falz2"/>
    <w:bookmarkEnd w:id="5"/>
    <w:r>
      <w:rPr>
        <w:lang w:val="en-GB"/>
      </w:rPr>
      <w:t>_</w:t>
    </w:r>
  </w:p>
  <w:bookmarkEnd w:id="4"/>
  <w:bookmarkEnd w:id="6"/>
  <w:p w14:paraId="71DC2076" w14:textId="77777777" w:rsidR="005D0415" w:rsidRDefault="00671080">
    <w:pPr>
      <w:spacing w:line="240" w:lineRule="exact"/>
      <w:rPr>
        <w:lang w:val="en-GB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FB88DE" wp14:editId="3CBE8AAF">
              <wp:simplePos x="0" y="0"/>
              <wp:positionH relativeFrom="margin">
                <wp:posOffset>0</wp:posOffset>
              </wp:positionH>
              <wp:positionV relativeFrom="margin">
                <wp:posOffset>1440180</wp:posOffset>
              </wp:positionV>
              <wp:extent cx="19050" cy="0"/>
              <wp:effectExtent l="0" t="0" r="0" b="0"/>
              <wp:wrapNone/>
              <wp:docPr id="2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EAC2831" id="Line 6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3.4pt" to="1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" strokeweight="1.5pt">
              <w10:wrap anchorx="margin" anchory="margin"/>
            </v:lin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B33D6" wp14:editId="186097E6">
              <wp:simplePos x="0" y="0"/>
              <wp:positionH relativeFrom="margin">
                <wp:posOffset>3024505</wp:posOffset>
              </wp:positionH>
              <wp:positionV relativeFrom="margin">
                <wp:posOffset>1440180</wp:posOffset>
              </wp:positionV>
              <wp:extent cx="19050" cy="0"/>
              <wp:effectExtent l="0" t="0" r="0" b="0"/>
              <wp:wrapNone/>
              <wp:docPr id="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289E849" id="Line 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8.15pt,113.4pt" to="239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" strokeweight="1.5pt">
              <w10:wrap anchorx="margin" anchory="margin"/>
            </v:line>
          </w:pict>
        </mc:Fallback>
      </mc:AlternateContent>
    </w:r>
  </w:p>
  <w:p w14:paraId="24D64328" w14:textId="77777777" w:rsidR="005D0415" w:rsidRDefault="005D0415">
    <w:pPr>
      <w:spacing w:line="240" w:lineRule="exact"/>
      <w:rPr>
        <w:lang w:val="en-GB"/>
      </w:rPr>
    </w:pPr>
  </w:p>
  <w:p w14:paraId="4ADB2BC6" w14:textId="77777777" w:rsidR="005D0415" w:rsidRDefault="005D0415">
    <w:pPr>
      <w:spacing w:line="240" w:lineRule="exact"/>
      <w:rPr>
        <w:lang w:val="en-GB"/>
      </w:rPr>
    </w:pPr>
  </w:p>
  <w:p w14:paraId="552B2764" w14:textId="77777777" w:rsidR="00D426B5" w:rsidRDefault="00225849" w:rsidP="009C16F2">
    <w:pPr>
      <w:framePr w:w="6198" w:h="964" w:hRule="exact" w:wrap="around" w:vAnchor="page" w:hAnchor="page" w:x="1736" w:y="1050" w:anchorLock="1"/>
      <w:ind w:right="15"/>
      <w:rPr>
        <w:noProof/>
        <w:lang w:val="en-GB"/>
      </w:rPr>
    </w:pPr>
    <w:bookmarkStart w:id="7" w:name="LgoWordmark"/>
    <w:r>
      <w:rPr>
        <w:rFonts w:cs="Calibri"/>
        <w:noProof/>
        <w:lang w:val="nl-NL" w:eastAsia="nl-NL"/>
      </w:rPr>
      <w:drawing>
        <wp:inline distT="0" distB="0" distL="0" distR="0" wp14:anchorId="4CB00F79" wp14:editId="194E6249">
          <wp:extent cx="4000500" cy="485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6442" b="-16439"/>
                  <a:stretch/>
                </pic:blipFill>
                <pic:spPr bwMode="auto">
                  <a:xfrm>
                    <a:off x="0" y="0"/>
                    <a:ext cx="4004384" cy="4862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25849">
      <w:rPr>
        <w:rFonts w:cs="Calibri"/>
        <w:noProof/>
        <w:lang w:val="en-GB"/>
      </w:rPr>
      <w:t xml:space="preserve"> </w:t>
    </w:r>
    <w:bookmarkEnd w:id="7"/>
    <w:r w:rsidR="00D426B5">
      <w:rPr>
        <w:noProof/>
        <w:lang w:val="en-GB"/>
      </w:rPr>
      <w:t xml:space="preserve"> </w:t>
    </w:r>
  </w:p>
  <w:p w14:paraId="739306B6" w14:textId="77777777" w:rsidR="005D0415" w:rsidRDefault="005D0415">
    <w:pPr>
      <w:spacing w:line="240" w:lineRule="exact"/>
      <w:rPr>
        <w:lang w:val="en-GB"/>
      </w:rPr>
    </w:pPr>
  </w:p>
  <w:p w14:paraId="6A7556B8" w14:textId="77777777" w:rsidR="005D0415" w:rsidRDefault="005D0415">
    <w:pPr>
      <w:spacing w:line="240" w:lineRule="exact"/>
      <w:rPr>
        <w:lang w:val="en-GB"/>
      </w:rPr>
    </w:pPr>
  </w:p>
  <w:p w14:paraId="328CD28C" w14:textId="77777777" w:rsidR="005D0415" w:rsidRDefault="005D0415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9400211"/>
    <w:multiLevelType w:val="hybridMultilevel"/>
    <w:tmpl w:val="0BF4E37A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43DD"/>
    <w:rsid w:val="0001308C"/>
    <w:rsid w:val="00014F84"/>
    <w:rsid w:val="000260FC"/>
    <w:rsid w:val="00035A19"/>
    <w:rsid w:val="00042C7C"/>
    <w:rsid w:val="000476B0"/>
    <w:rsid w:val="00047D5C"/>
    <w:rsid w:val="00056E22"/>
    <w:rsid w:val="00081964"/>
    <w:rsid w:val="00091FB2"/>
    <w:rsid w:val="000943AB"/>
    <w:rsid w:val="0009471A"/>
    <w:rsid w:val="000C706F"/>
    <w:rsid w:val="000D2E72"/>
    <w:rsid w:val="000F2014"/>
    <w:rsid w:val="000F2F8C"/>
    <w:rsid w:val="000F713C"/>
    <w:rsid w:val="00110B19"/>
    <w:rsid w:val="00117A79"/>
    <w:rsid w:val="0012462A"/>
    <w:rsid w:val="00124843"/>
    <w:rsid w:val="0015462C"/>
    <w:rsid w:val="00171EAD"/>
    <w:rsid w:val="001852AE"/>
    <w:rsid w:val="0019312A"/>
    <w:rsid w:val="00195ADF"/>
    <w:rsid w:val="00195C05"/>
    <w:rsid w:val="001A19B9"/>
    <w:rsid w:val="001C2732"/>
    <w:rsid w:val="001E388F"/>
    <w:rsid w:val="001E4783"/>
    <w:rsid w:val="00205E8C"/>
    <w:rsid w:val="00221DD3"/>
    <w:rsid w:val="00225849"/>
    <w:rsid w:val="00242321"/>
    <w:rsid w:val="00244059"/>
    <w:rsid w:val="00255825"/>
    <w:rsid w:val="00274407"/>
    <w:rsid w:val="002C3953"/>
    <w:rsid w:val="002D465C"/>
    <w:rsid w:val="002E2AE1"/>
    <w:rsid w:val="002E6842"/>
    <w:rsid w:val="002F7D92"/>
    <w:rsid w:val="002F7FAA"/>
    <w:rsid w:val="00303852"/>
    <w:rsid w:val="003105DD"/>
    <w:rsid w:val="0032047C"/>
    <w:rsid w:val="00321D12"/>
    <w:rsid w:val="0032484E"/>
    <w:rsid w:val="00334962"/>
    <w:rsid w:val="00350F6A"/>
    <w:rsid w:val="0035650B"/>
    <w:rsid w:val="00363923"/>
    <w:rsid w:val="00383300"/>
    <w:rsid w:val="003B50E2"/>
    <w:rsid w:val="003B5679"/>
    <w:rsid w:val="003C7BC4"/>
    <w:rsid w:val="003D452F"/>
    <w:rsid w:val="003E696C"/>
    <w:rsid w:val="004033EC"/>
    <w:rsid w:val="00412931"/>
    <w:rsid w:val="00431130"/>
    <w:rsid w:val="0044687A"/>
    <w:rsid w:val="004538EB"/>
    <w:rsid w:val="00464CE7"/>
    <w:rsid w:val="004A084D"/>
    <w:rsid w:val="004D5872"/>
    <w:rsid w:val="004F4E5C"/>
    <w:rsid w:val="00514AB2"/>
    <w:rsid w:val="00515460"/>
    <w:rsid w:val="005169CC"/>
    <w:rsid w:val="0054717D"/>
    <w:rsid w:val="00553441"/>
    <w:rsid w:val="00570A71"/>
    <w:rsid w:val="00591CBB"/>
    <w:rsid w:val="005D0415"/>
    <w:rsid w:val="005D27A2"/>
    <w:rsid w:val="005F1CED"/>
    <w:rsid w:val="005F5B7B"/>
    <w:rsid w:val="0060195B"/>
    <w:rsid w:val="006204FC"/>
    <w:rsid w:val="00634EA8"/>
    <w:rsid w:val="00636C20"/>
    <w:rsid w:val="00671080"/>
    <w:rsid w:val="00671BF6"/>
    <w:rsid w:val="00672916"/>
    <w:rsid w:val="006769C4"/>
    <w:rsid w:val="00694039"/>
    <w:rsid w:val="006A5164"/>
    <w:rsid w:val="006A69AC"/>
    <w:rsid w:val="006D7A4F"/>
    <w:rsid w:val="006E365A"/>
    <w:rsid w:val="006F50A9"/>
    <w:rsid w:val="00700037"/>
    <w:rsid w:val="00704385"/>
    <w:rsid w:val="00713A54"/>
    <w:rsid w:val="0072438F"/>
    <w:rsid w:val="007265AF"/>
    <w:rsid w:val="0073157C"/>
    <w:rsid w:val="007419B6"/>
    <w:rsid w:val="007502BB"/>
    <w:rsid w:val="00754D1D"/>
    <w:rsid w:val="00765796"/>
    <w:rsid w:val="00767F9F"/>
    <w:rsid w:val="007852E7"/>
    <w:rsid w:val="0079014C"/>
    <w:rsid w:val="0079197B"/>
    <w:rsid w:val="007A5BE8"/>
    <w:rsid w:val="007B1B4C"/>
    <w:rsid w:val="007E7D83"/>
    <w:rsid w:val="007F663B"/>
    <w:rsid w:val="008065CA"/>
    <w:rsid w:val="00837998"/>
    <w:rsid w:val="00850616"/>
    <w:rsid w:val="008608DA"/>
    <w:rsid w:val="00880FB4"/>
    <w:rsid w:val="00893E98"/>
    <w:rsid w:val="008A5A22"/>
    <w:rsid w:val="008B225F"/>
    <w:rsid w:val="008B7637"/>
    <w:rsid w:val="008C731D"/>
    <w:rsid w:val="008F3B50"/>
    <w:rsid w:val="008F4C19"/>
    <w:rsid w:val="008F7DC3"/>
    <w:rsid w:val="009249FF"/>
    <w:rsid w:val="00933592"/>
    <w:rsid w:val="009432E0"/>
    <w:rsid w:val="0094371D"/>
    <w:rsid w:val="00962D0E"/>
    <w:rsid w:val="00976AF8"/>
    <w:rsid w:val="00976DEC"/>
    <w:rsid w:val="009836E6"/>
    <w:rsid w:val="009A302D"/>
    <w:rsid w:val="009B03CB"/>
    <w:rsid w:val="009C16F2"/>
    <w:rsid w:val="009D0765"/>
    <w:rsid w:val="009E2945"/>
    <w:rsid w:val="009F0F23"/>
    <w:rsid w:val="00A0626A"/>
    <w:rsid w:val="00A34268"/>
    <w:rsid w:val="00A45509"/>
    <w:rsid w:val="00A613E1"/>
    <w:rsid w:val="00AA1551"/>
    <w:rsid w:val="00AA3BCC"/>
    <w:rsid w:val="00AB1495"/>
    <w:rsid w:val="00AB7B06"/>
    <w:rsid w:val="00AD7FD4"/>
    <w:rsid w:val="00AE0637"/>
    <w:rsid w:val="00AE295C"/>
    <w:rsid w:val="00AF74AD"/>
    <w:rsid w:val="00B22224"/>
    <w:rsid w:val="00B23C0F"/>
    <w:rsid w:val="00B23C51"/>
    <w:rsid w:val="00B279D3"/>
    <w:rsid w:val="00B63A04"/>
    <w:rsid w:val="00B77B78"/>
    <w:rsid w:val="00BA1932"/>
    <w:rsid w:val="00BA71D4"/>
    <w:rsid w:val="00C16D9B"/>
    <w:rsid w:val="00C42352"/>
    <w:rsid w:val="00C73796"/>
    <w:rsid w:val="00C80E08"/>
    <w:rsid w:val="00C82F17"/>
    <w:rsid w:val="00C90041"/>
    <w:rsid w:val="00C96175"/>
    <w:rsid w:val="00CB592E"/>
    <w:rsid w:val="00CC4CE1"/>
    <w:rsid w:val="00CE46FA"/>
    <w:rsid w:val="00CF4E87"/>
    <w:rsid w:val="00D17ECB"/>
    <w:rsid w:val="00D31A0E"/>
    <w:rsid w:val="00D426B5"/>
    <w:rsid w:val="00D56FC7"/>
    <w:rsid w:val="00D60AE9"/>
    <w:rsid w:val="00D901BA"/>
    <w:rsid w:val="00D948B8"/>
    <w:rsid w:val="00D957C3"/>
    <w:rsid w:val="00DA60CC"/>
    <w:rsid w:val="00DB0D0D"/>
    <w:rsid w:val="00DC72B7"/>
    <w:rsid w:val="00DD3D62"/>
    <w:rsid w:val="00DD5064"/>
    <w:rsid w:val="00DD5243"/>
    <w:rsid w:val="00DE36DE"/>
    <w:rsid w:val="00DE5EA6"/>
    <w:rsid w:val="00E10A1F"/>
    <w:rsid w:val="00E13A61"/>
    <w:rsid w:val="00E17F57"/>
    <w:rsid w:val="00E2088F"/>
    <w:rsid w:val="00E40199"/>
    <w:rsid w:val="00E439A6"/>
    <w:rsid w:val="00E502E5"/>
    <w:rsid w:val="00E50437"/>
    <w:rsid w:val="00E51E4D"/>
    <w:rsid w:val="00E529B9"/>
    <w:rsid w:val="00E60953"/>
    <w:rsid w:val="00E62463"/>
    <w:rsid w:val="00E70F79"/>
    <w:rsid w:val="00E73838"/>
    <w:rsid w:val="00E73C6E"/>
    <w:rsid w:val="00E84385"/>
    <w:rsid w:val="00E85731"/>
    <w:rsid w:val="00EA175A"/>
    <w:rsid w:val="00EB1008"/>
    <w:rsid w:val="00EB207D"/>
    <w:rsid w:val="00EC7BB4"/>
    <w:rsid w:val="00ED78A8"/>
    <w:rsid w:val="00F224EF"/>
    <w:rsid w:val="00F42983"/>
    <w:rsid w:val="00F64725"/>
    <w:rsid w:val="00F72B37"/>
    <w:rsid w:val="00F77841"/>
    <w:rsid w:val="00F77C4A"/>
    <w:rsid w:val="00F85737"/>
    <w:rsid w:val="00FA040B"/>
    <w:rsid w:val="00FA14EC"/>
    <w:rsid w:val="00FB326A"/>
    <w:rsid w:val="00FD097C"/>
    <w:rsid w:val="00FF2F34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8A15E"/>
  <w15:docId w15:val="{992825BB-CAF4-4E32-B978-0A25BA8E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B4"/>
    <w:rPr>
      <w:rFonts w:ascii="Calibri" w:hAnsi="Calibri"/>
      <w:sz w:val="22"/>
      <w:lang w:val="en-US"/>
    </w:rPr>
  </w:style>
  <w:style w:type="paragraph" w:styleId="Heading1">
    <w:name w:val="heading 1"/>
    <w:basedOn w:val="Normal"/>
    <w:next w:val="Normal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5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Normal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rsid w:val="00225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DE36D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6DE"/>
    <w:rPr>
      <w:rFonts w:eastAsiaTheme="minorHAnsi" w:cs="Calibri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36DE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4">
    <w:name w:val="s4"/>
    <w:basedOn w:val="Normal"/>
    <w:uiPriority w:val="99"/>
    <w:rsid w:val="008B225F"/>
    <w:pPr>
      <w:spacing w:before="100" w:beforeAutospacing="1" w:after="100" w:afterAutospacing="1"/>
    </w:pPr>
    <w:rPr>
      <w:rFonts w:eastAsiaTheme="minorHAnsi" w:cs="Calibri"/>
      <w:szCs w:val="22"/>
      <w:lang w:val="nl-NL" w:eastAsia="nl-NL"/>
    </w:rPr>
  </w:style>
  <w:style w:type="character" w:customStyle="1" w:styleId="s3">
    <w:name w:val="s3"/>
    <w:basedOn w:val="DefaultParagraphFont"/>
    <w:rsid w:val="008B225F"/>
  </w:style>
  <w:style w:type="character" w:customStyle="1" w:styleId="p-heading-039">
    <w:name w:val="p-heading-039"/>
    <w:basedOn w:val="DefaultParagraphFont"/>
    <w:rsid w:val="004F4E5C"/>
    <w:rPr>
      <w:rFonts w:ascii="centrale_sans_xbold" w:hAnsi="centrale_sans_xbold" w:hint="default"/>
      <w:b w:val="0"/>
      <w:bCs w:val="0"/>
      <w:color w:val="0F204B"/>
      <w:spacing w:val="-3"/>
      <w:sz w:val="32"/>
      <w:szCs w:val="32"/>
    </w:rPr>
  </w:style>
  <w:style w:type="character" w:customStyle="1" w:styleId="p-body-copy-029">
    <w:name w:val="p-body-copy-029"/>
    <w:basedOn w:val="DefaultParagraphFont"/>
    <w:rsid w:val="004F4E5C"/>
    <w:rPr>
      <w:rFonts w:ascii="centrale_sans_book" w:hAnsi="centrale_sans_book" w:hint="default"/>
      <w:sz w:val="21"/>
      <w:szCs w:val="21"/>
    </w:rPr>
  </w:style>
  <w:style w:type="paragraph" w:styleId="NoSpacing">
    <w:name w:val="No Spacing"/>
    <w:uiPriority w:val="1"/>
    <w:qFormat/>
    <w:rsid w:val="001852A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haracterStyle1">
    <w:name w:val="Character Style 1"/>
    <w:uiPriority w:val="99"/>
    <w:rsid w:val="001852AE"/>
    <w:rPr>
      <w:rFonts w:ascii="CentraleSansLight" w:hAnsi="CentraleSansLight" w:cs="CentraleSans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9122">
                      <w:marLeft w:val="-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6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9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1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7940">
                      <w:marLeft w:val="-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2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2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4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se.terron@philips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wsroom.lighting.philip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-marie.sleurink@philip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A8D3-4B66-4DF6-AE42-E1FD1B00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Letter_A4</vt:lpstr>
      <vt:lpstr>Letter</vt:lpstr>
    </vt:vector>
  </TitlesOfParts>
  <Company>s.a.x.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creator>Philips</dc:creator>
  <cp:lastModifiedBy>Philips</cp:lastModifiedBy>
  <cp:revision>4</cp:revision>
  <cp:lastPrinted>2002-03-12T13:40:00Z</cp:lastPrinted>
  <dcterms:created xsi:type="dcterms:W3CDTF">2017-01-23T12:24:00Z</dcterms:created>
  <dcterms:modified xsi:type="dcterms:W3CDTF">2017-01-23T16:22:00Z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</Properties>
</file>