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49" w:rsidRPr="00464CE7" w:rsidRDefault="00225849" w:rsidP="00225849">
      <w:pPr>
        <w:keepNext/>
        <w:outlineLvl w:val="0"/>
        <w:rPr>
          <w:rFonts w:asciiTheme="minorHAnsi" w:hAnsiTheme="minorHAnsi" w:cstheme="minorHAnsi"/>
          <w:snapToGrid w:val="0"/>
          <w:color w:val="0B2265"/>
          <w:sz w:val="44"/>
          <w:lang w:eastAsia="en-US"/>
        </w:rPr>
      </w:pPr>
      <w:r w:rsidRPr="00464CE7">
        <w:rPr>
          <w:rFonts w:asciiTheme="minorHAnsi" w:hAnsiTheme="minorHAnsi" w:cstheme="minorHAnsi"/>
          <w:snapToGrid w:val="0"/>
          <w:color w:val="0B2265"/>
          <w:sz w:val="44"/>
          <w:lang w:eastAsia="en-US"/>
        </w:rPr>
        <w:t>Press Information</w:t>
      </w:r>
    </w:p>
    <w:p w:rsidR="00225849" w:rsidRPr="00540E38" w:rsidRDefault="00540E38" w:rsidP="007D0773">
      <w:pPr>
        <w:jc w:val="right"/>
        <w:rPr>
          <w:rFonts w:asciiTheme="minorHAnsi" w:hAnsiTheme="minorHAnsi" w:cstheme="minorHAnsi"/>
          <w:b/>
          <w:bCs/>
          <w:iCs/>
          <w:sz w:val="24"/>
          <w:szCs w:val="28"/>
          <w:lang w:eastAsia="en-US"/>
        </w:rPr>
      </w:pPr>
      <w:r w:rsidRPr="00540E38">
        <w:rPr>
          <w:rFonts w:asciiTheme="minorHAnsi" w:hAnsiTheme="minorHAnsi" w:cstheme="minorHAnsi"/>
          <w:b/>
          <w:bCs/>
          <w:iCs/>
          <w:sz w:val="24"/>
          <w:szCs w:val="28"/>
          <w:lang w:eastAsia="en-US"/>
        </w:rPr>
        <w:t>1 February</w:t>
      </w:r>
      <w:r w:rsidR="00EB6460" w:rsidRPr="00540E38">
        <w:rPr>
          <w:rFonts w:asciiTheme="minorHAnsi" w:hAnsiTheme="minorHAnsi" w:cstheme="minorHAnsi"/>
          <w:b/>
          <w:bCs/>
          <w:iCs/>
          <w:sz w:val="24"/>
          <w:szCs w:val="28"/>
          <w:lang w:eastAsia="en-US"/>
        </w:rPr>
        <w:t xml:space="preserve"> 2017</w:t>
      </w:r>
    </w:p>
    <w:p w:rsidR="00225849" w:rsidRPr="00225849" w:rsidRDefault="00225849" w:rsidP="00225849">
      <w:pPr>
        <w:rPr>
          <w:rFonts w:asciiTheme="minorHAnsi" w:hAnsiTheme="minorHAnsi" w:cstheme="minorHAnsi"/>
          <w:szCs w:val="24"/>
          <w:lang w:eastAsia="en-US"/>
        </w:rPr>
      </w:pPr>
    </w:p>
    <w:p w:rsidR="004D47B2" w:rsidRDefault="00FF1E27" w:rsidP="00225849">
      <w:pPr>
        <w:keepNext/>
        <w:spacing w:before="240" w:after="60"/>
        <w:outlineLvl w:val="1"/>
        <w:rPr>
          <w:rFonts w:asciiTheme="minorHAnsi" w:hAnsiTheme="minorHAnsi" w:cstheme="minorHAnsi"/>
          <w:b/>
          <w:bCs/>
          <w:iCs/>
          <w:sz w:val="24"/>
          <w:szCs w:val="28"/>
          <w:lang w:eastAsia="en-US"/>
        </w:rPr>
      </w:pPr>
      <w:r>
        <w:rPr>
          <w:rFonts w:asciiTheme="minorHAnsi" w:hAnsiTheme="minorHAnsi" w:cstheme="minorHAnsi"/>
          <w:b/>
          <w:bCs/>
          <w:iCs/>
          <w:sz w:val="24"/>
          <w:szCs w:val="28"/>
          <w:lang w:eastAsia="en-US"/>
        </w:rPr>
        <w:t xml:space="preserve">Philips Lighting to deliver </w:t>
      </w:r>
      <w:r w:rsidR="004D47B2">
        <w:rPr>
          <w:rFonts w:asciiTheme="minorHAnsi" w:hAnsiTheme="minorHAnsi" w:cstheme="minorHAnsi"/>
          <w:b/>
          <w:bCs/>
          <w:iCs/>
          <w:sz w:val="24"/>
          <w:szCs w:val="28"/>
          <w:lang w:eastAsia="en-US"/>
        </w:rPr>
        <w:t>‘</w:t>
      </w:r>
      <w:r>
        <w:rPr>
          <w:rFonts w:asciiTheme="minorHAnsi" w:hAnsiTheme="minorHAnsi" w:cstheme="minorHAnsi"/>
          <w:b/>
          <w:bCs/>
          <w:iCs/>
          <w:sz w:val="24"/>
          <w:szCs w:val="28"/>
          <w:lang w:eastAsia="en-US"/>
        </w:rPr>
        <w:t>fan</w:t>
      </w:r>
      <w:r w:rsidR="008A14F0">
        <w:rPr>
          <w:rFonts w:asciiTheme="minorHAnsi" w:hAnsiTheme="minorHAnsi" w:cstheme="minorHAnsi"/>
          <w:b/>
          <w:bCs/>
          <w:iCs/>
          <w:sz w:val="24"/>
          <w:szCs w:val="28"/>
          <w:lang w:eastAsia="en-US"/>
        </w:rPr>
        <w:t>s</w:t>
      </w:r>
      <w:r>
        <w:rPr>
          <w:rFonts w:asciiTheme="minorHAnsi" w:hAnsiTheme="minorHAnsi" w:cstheme="minorHAnsi"/>
          <w:b/>
          <w:bCs/>
          <w:iCs/>
          <w:sz w:val="24"/>
          <w:szCs w:val="28"/>
          <w:lang w:eastAsia="en-US"/>
        </w:rPr>
        <w:t>-first</w:t>
      </w:r>
      <w:r w:rsidR="004D47B2">
        <w:rPr>
          <w:rFonts w:asciiTheme="minorHAnsi" w:hAnsiTheme="minorHAnsi" w:cstheme="minorHAnsi"/>
          <w:b/>
          <w:bCs/>
          <w:iCs/>
          <w:sz w:val="24"/>
          <w:szCs w:val="28"/>
          <w:lang w:eastAsia="en-US"/>
        </w:rPr>
        <w:t>’</w:t>
      </w:r>
      <w:r>
        <w:rPr>
          <w:rFonts w:asciiTheme="minorHAnsi" w:hAnsiTheme="minorHAnsi" w:cstheme="minorHAnsi"/>
          <w:b/>
          <w:bCs/>
          <w:iCs/>
          <w:sz w:val="24"/>
          <w:szCs w:val="28"/>
          <w:lang w:eastAsia="en-US"/>
        </w:rPr>
        <w:t xml:space="preserve"> lighting for </w:t>
      </w:r>
      <w:r w:rsidR="00A635DB">
        <w:rPr>
          <w:rFonts w:asciiTheme="minorHAnsi" w:hAnsiTheme="minorHAnsi" w:cstheme="minorHAnsi"/>
          <w:b/>
          <w:bCs/>
          <w:iCs/>
          <w:sz w:val="24"/>
          <w:szCs w:val="28"/>
          <w:lang w:eastAsia="en-US"/>
        </w:rPr>
        <w:t>unrivalled</w:t>
      </w:r>
      <w:r>
        <w:rPr>
          <w:rFonts w:asciiTheme="minorHAnsi" w:hAnsiTheme="minorHAnsi" w:cstheme="minorHAnsi"/>
          <w:b/>
          <w:bCs/>
          <w:iCs/>
          <w:sz w:val="24"/>
          <w:szCs w:val="28"/>
          <w:lang w:eastAsia="en-US"/>
        </w:rPr>
        <w:t xml:space="preserve"> spectator experience at </w:t>
      </w:r>
      <w:r w:rsidR="006A0309">
        <w:rPr>
          <w:rFonts w:asciiTheme="minorHAnsi" w:hAnsiTheme="minorHAnsi" w:cstheme="minorHAnsi"/>
          <w:b/>
          <w:bCs/>
          <w:iCs/>
          <w:sz w:val="24"/>
          <w:szCs w:val="28"/>
          <w:lang w:eastAsia="en-US"/>
        </w:rPr>
        <w:t xml:space="preserve">new multi-purpose </w:t>
      </w:r>
      <w:r>
        <w:rPr>
          <w:rFonts w:asciiTheme="minorHAnsi" w:hAnsiTheme="minorHAnsi" w:cstheme="minorHAnsi"/>
          <w:b/>
          <w:bCs/>
          <w:iCs/>
          <w:sz w:val="24"/>
          <w:szCs w:val="28"/>
          <w:lang w:eastAsia="en-US"/>
        </w:rPr>
        <w:t>Perth Stadium</w:t>
      </w:r>
    </w:p>
    <w:p w:rsidR="00225849" w:rsidRPr="009D7685" w:rsidRDefault="009D7685" w:rsidP="0077587C">
      <w:pPr>
        <w:keepNext/>
        <w:outlineLvl w:val="1"/>
        <w:rPr>
          <w:rFonts w:asciiTheme="minorHAnsi" w:hAnsiTheme="minorHAnsi" w:cstheme="minorHAnsi"/>
          <w:bCs/>
          <w:i/>
          <w:iCs/>
          <w:sz w:val="24"/>
          <w:szCs w:val="28"/>
          <w:lang w:eastAsia="en-US"/>
        </w:rPr>
      </w:pPr>
      <w:r>
        <w:rPr>
          <w:rFonts w:asciiTheme="minorHAnsi" w:hAnsiTheme="minorHAnsi" w:cstheme="minorHAnsi"/>
          <w:bCs/>
          <w:i/>
          <w:iCs/>
          <w:sz w:val="24"/>
          <w:szCs w:val="28"/>
          <w:lang w:eastAsia="en-US"/>
        </w:rPr>
        <w:br/>
      </w:r>
      <w:r w:rsidR="004D47B2" w:rsidRPr="009D7685">
        <w:rPr>
          <w:rFonts w:asciiTheme="minorHAnsi" w:hAnsiTheme="minorHAnsi" w:cstheme="minorHAnsi"/>
          <w:bCs/>
          <w:i/>
          <w:iCs/>
          <w:sz w:val="24"/>
          <w:szCs w:val="28"/>
          <w:lang w:eastAsia="en-US"/>
        </w:rPr>
        <w:t>Perth Stadium becomes first full LED</w:t>
      </w:r>
      <w:r w:rsidR="006A0309" w:rsidRPr="009D7685">
        <w:rPr>
          <w:rFonts w:asciiTheme="minorHAnsi" w:hAnsiTheme="minorHAnsi" w:cstheme="minorHAnsi"/>
          <w:bCs/>
          <w:i/>
          <w:iCs/>
          <w:sz w:val="24"/>
          <w:szCs w:val="28"/>
          <w:lang w:eastAsia="en-US"/>
        </w:rPr>
        <w:t xml:space="preserve">-lit </w:t>
      </w:r>
      <w:r w:rsidR="00F475A5" w:rsidRPr="009D7685">
        <w:rPr>
          <w:rFonts w:asciiTheme="minorHAnsi" w:hAnsiTheme="minorHAnsi" w:cstheme="minorHAnsi"/>
          <w:bCs/>
          <w:i/>
          <w:iCs/>
          <w:sz w:val="24"/>
          <w:szCs w:val="28"/>
          <w:lang w:eastAsia="en-US"/>
        </w:rPr>
        <w:t xml:space="preserve">multi-purpose </w:t>
      </w:r>
      <w:r w:rsidR="006A0309" w:rsidRPr="009D7685">
        <w:rPr>
          <w:rFonts w:asciiTheme="minorHAnsi" w:hAnsiTheme="minorHAnsi" w:cstheme="minorHAnsi"/>
          <w:bCs/>
          <w:i/>
          <w:iCs/>
          <w:sz w:val="24"/>
          <w:szCs w:val="28"/>
          <w:lang w:eastAsia="en-US"/>
        </w:rPr>
        <w:t>stadium</w:t>
      </w:r>
      <w:r w:rsidR="004D47B2" w:rsidRPr="009D7685">
        <w:rPr>
          <w:rFonts w:asciiTheme="minorHAnsi" w:hAnsiTheme="minorHAnsi" w:cstheme="minorHAnsi"/>
          <w:bCs/>
          <w:i/>
          <w:iCs/>
          <w:sz w:val="24"/>
          <w:szCs w:val="28"/>
          <w:lang w:eastAsia="en-US"/>
        </w:rPr>
        <w:t xml:space="preserve"> implementation in</w:t>
      </w:r>
      <w:r w:rsidR="00F475A5" w:rsidRPr="009D7685">
        <w:rPr>
          <w:rFonts w:asciiTheme="minorHAnsi" w:hAnsiTheme="minorHAnsi" w:cstheme="minorHAnsi"/>
          <w:bCs/>
          <w:i/>
          <w:iCs/>
          <w:sz w:val="24"/>
          <w:szCs w:val="28"/>
          <w:lang w:eastAsia="en-US"/>
        </w:rPr>
        <w:t xml:space="preserve"> the</w:t>
      </w:r>
      <w:r w:rsidR="004D47B2" w:rsidRPr="009D7685">
        <w:rPr>
          <w:rFonts w:asciiTheme="minorHAnsi" w:hAnsiTheme="minorHAnsi" w:cstheme="minorHAnsi"/>
          <w:bCs/>
          <w:i/>
          <w:iCs/>
          <w:sz w:val="24"/>
          <w:szCs w:val="28"/>
          <w:lang w:eastAsia="en-US"/>
        </w:rPr>
        <w:t xml:space="preserve"> Asia-Pacific region</w:t>
      </w:r>
    </w:p>
    <w:p w:rsidR="00FD32B8" w:rsidRDefault="00FD32B8" w:rsidP="0019312A">
      <w:pPr>
        <w:rPr>
          <w:b/>
          <w:bCs/>
        </w:rPr>
      </w:pPr>
    </w:p>
    <w:p w:rsidR="0019312A" w:rsidRDefault="00FD32B8" w:rsidP="0019312A">
      <w:pPr>
        <w:rPr>
          <w:lang w:val="en"/>
        </w:rPr>
      </w:pPr>
      <w:r>
        <w:rPr>
          <w:b/>
          <w:bCs/>
        </w:rPr>
        <w:t>Perth</w:t>
      </w:r>
      <w:r w:rsidR="0019312A">
        <w:rPr>
          <w:b/>
          <w:bCs/>
        </w:rPr>
        <w:t>,</w:t>
      </w:r>
      <w:r>
        <w:rPr>
          <w:b/>
          <w:bCs/>
        </w:rPr>
        <w:t xml:space="preserve"> Australia</w:t>
      </w:r>
      <w:r w:rsidR="0019312A">
        <w:rPr>
          <w:b/>
          <w:bCs/>
        </w:rPr>
        <w:t xml:space="preserve"> –</w:t>
      </w:r>
      <w:r w:rsidR="0019312A">
        <w:t xml:space="preserve"> </w:t>
      </w:r>
      <w:r w:rsidR="0077587C">
        <w:t xml:space="preserve">Philips Lighting (Euronext Amsterdam ticker: LIGHT), a global leader in lighting, </w:t>
      </w:r>
      <w:r w:rsidR="0077587C">
        <w:rPr>
          <w:lang w:val="en"/>
        </w:rPr>
        <w:t xml:space="preserve">today announced </w:t>
      </w:r>
      <w:r w:rsidR="00997A9A">
        <w:rPr>
          <w:lang w:val="en"/>
        </w:rPr>
        <w:t>the largest</w:t>
      </w:r>
      <w:r w:rsidR="00EC4B98">
        <w:rPr>
          <w:lang w:val="en"/>
        </w:rPr>
        <w:t xml:space="preserve"> </w:t>
      </w:r>
      <w:r w:rsidR="00084645">
        <w:rPr>
          <w:lang w:val="en"/>
        </w:rPr>
        <w:t>LED stad</w:t>
      </w:r>
      <w:r w:rsidR="00F7390D">
        <w:rPr>
          <w:lang w:val="en"/>
        </w:rPr>
        <w:t>ium</w:t>
      </w:r>
      <w:r w:rsidR="00084645">
        <w:rPr>
          <w:lang w:val="en"/>
        </w:rPr>
        <w:t xml:space="preserve"> </w:t>
      </w:r>
      <w:r w:rsidR="00EC4B98">
        <w:rPr>
          <w:lang w:val="en"/>
        </w:rPr>
        <w:t xml:space="preserve">lighting </w:t>
      </w:r>
      <w:r w:rsidR="008430C2">
        <w:rPr>
          <w:lang w:val="en"/>
        </w:rPr>
        <w:t xml:space="preserve">system </w:t>
      </w:r>
      <w:r w:rsidR="00997A9A">
        <w:rPr>
          <w:lang w:val="en"/>
        </w:rPr>
        <w:t xml:space="preserve">of its type for </w:t>
      </w:r>
      <w:r w:rsidR="002D4F13">
        <w:rPr>
          <w:lang w:val="en"/>
        </w:rPr>
        <w:t>Australia’s newest</w:t>
      </w:r>
      <w:r w:rsidR="00790D00">
        <w:rPr>
          <w:lang w:val="en"/>
        </w:rPr>
        <w:t xml:space="preserve"> </w:t>
      </w:r>
      <w:r w:rsidR="0077587C">
        <w:rPr>
          <w:lang w:val="en"/>
        </w:rPr>
        <w:t xml:space="preserve">sporting venue, Perth Stadium. </w:t>
      </w:r>
      <w:r w:rsidR="006A0309">
        <w:rPr>
          <w:lang w:val="en"/>
        </w:rPr>
        <w:t>The stadium plans to use LED lighting to support its mission to become the premier</w:t>
      </w:r>
      <w:r w:rsidR="00791D4C">
        <w:rPr>
          <w:lang w:val="en"/>
        </w:rPr>
        <w:t>,</w:t>
      </w:r>
      <w:r w:rsidR="006A0309">
        <w:rPr>
          <w:lang w:val="en"/>
        </w:rPr>
        <w:t xml:space="preserve"> multi-purpose venue</w:t>
      </w:r>
      <w:r w:rsidR="00540E38">
        <w:rPr>
          <w:lang w:val="en"/>
        </w:rPr>
        <w:t xml:space="preserve"> in the southern h</w:t>
      </w:r>
      <w:r w:rsidR="006A0309">
        <w:rPr>
          <w:lang w:val="en"/>
        </w:rPr>
        <w:t>emisphere.</w:t>
      </w:r>
    </w:p>
    <w:p w:rsidR="00997A9A" w:rsidRDefault="00997A9A" w:rsidP="0019312A">
      <w:pPr>
        <w:rPr>
          <w:lang w:val="en"/>
        </w:rPr>
      </w:pPr>
    </w:p>
    <w:p w:rsidR="006F3929" w:rsidRPr="00F404F2" w:rsidRDefault="006F3929" w:rsidP="006F3929">
      <w:pPr>
        <w:rPr>
          <w:lang w:val="en"/>
        </w:rPr>
      </w:pPr>
      <w:r>
        <w:rPr>
          <w:lang w:val="en"/>
        </w:rPr>
        <w:t>As part of the West Australian Government’s ‘fans-first’ approach for the stadium, it demonstrates the lighting</w:t>
      </w:r>
      <w:r w:rsidRPr="00F404F2">
        <w:rPr>
          <w:lang w:val="en"/>
        </w:rPr>
        <w:t xml:space="preserve"> design capabilities</w:t>
      </w:r>
      <w:r>
        <w:rPr>
          <w:lang w:val="en"/>
        </w:rPr>
        <w:t xml:space="preserve"> which Philips Lighting can bring to a project of this scale</w:t>
      </w:r>
      <w:r w:rsidRPr="00F404F2">
        <w:rPr>
          <w:lang w:val="en"/>
        </w:rPr>
        <w:t>.</w:t>
      </w:r>
      <w:r>
        <w:rPr>
          <w:lang w:val="en"/>
        </w:rPr>
        <w:t xml:space="preserve"> The holistic LED stadium lighting system includes more than 15,000 controllable LED light fittings which are managed through a </w:t>
      </w:r>
      <w:r w:rsidRPr="00336E2E">
        <w:rPr>
          <w:lang w:val="en"/>
        </w:rPr>
        <w:t>control platform</w:t>
      </w:r>
      <w:r>
        <w:rPr>
          <w:lang w:val="en"/>
        </w:rPr>
        <w:t xml:space="preserve">. It has the flexibility to create </w:t>
      </w:r>
      <w:r w:rsidRPr="00336E2E">
        <w:rPr>
          <w:lang w:val="en"/>
        </w:rPr>
        <w:t>a completel</w:t>
      </w:r>
      <w:r>
        <w:rPr>
          <w:lang w:val="en"/>
        </w:rPr>
        <w:t xml:space="preserve">y immersive lighting experience for the venue with a capacity of 60,000, making it ideal for a variety of events. </w:t>
      </w:r>
    </w:p>
    <w:p w:rsidR="006F3929" w:rsidRDefault="006F3929" w:rsidP="00A5459C">
      <w:pPr>
        <w:rPr>
          <w:lang w:val="en"/>
        </w:rPr>
      </w:pPr>
    </w:p>
    <w:p w:rsidR="00791D4C" w:rsidRDefault="00791D4C" w:rsidP="00791D4C">
      <w:pPr>
        <w:rPr>
          <w:lang w:val="en"/>
        </w:rPr>
      </w:pPr>
      <w:r>
        <w:rPr>
          <w:lang w:val="en"/>
        </w:rPr>
        <w:t>The li</w:t>
      </w:r>
      <w:r w:rsidR="00A5459C">
        <w:rPr>
          <w:lang w:val="en"/>
        </w:rPr>
        <w:t xml:space="preserve">ghting </w:t>
      </w:r>
      <w:r w:rsidR="006F3929">
        <w:rPr>
          <w:lang w:val="en"/>
        </w:rPr>
        <w:t xml:space="preserve">has the flexibility to </w:t>
      </w:r>
      <w:r w:rsidR="00A5459C">
        <w:rPr>
          <w:lang w:val="en"/>
        </w:rPr>
        <w:t>create a multi-purpose a</w:t>
      </w:r>
      <w:r>
        <w:rPr>
          <w:lang w:val="en"/>
        </w:rPr>
        <w:t>rena</w:t>
      </w:r>
      <w:r w:rsidR="00A5459C">
        <w:rPr>
          <w:lang w:val="en"/>
        </w:rPr>
        <w:t xml:space="preserve"> for</w:t>
      </w:r>
      <w:r>
        <w:rPr>
          <w:lang w:val="en"/>
        </w:rPr>
        <w:t xml:space="preserve"> fans</w:t>
      </w:r>
      <w:r w:rsidR="00A5459C">
        <w:rPr>
          <w:lang w:val="en"/>
        </w:rPr>
        <w:t xml:space="preserve"> to</w:t>
      </w:r>
      <w:r>
        <w:rPr>
          <w:lang w:val="en"/>
        </w:rPr>
        <w:t xml:space="preserve"> watch anyt</w:t>
      </w:r>
      <w:r w:rsidR="00A5459C">
        <w:rPr>
          <w:lang w:val="en"/>
        </w:rPr>
        <w:t xml:space="preserve">hing </w:t>
      </w:r>
      <w:r w:rsidR="00A5459C" w:rsidRPr="00A72CD1">
        <w:rPr>
          <w:lang w:val="en"/>
        </w:rPr>
        <w:t xml:space="preserve">from their home </w:t>
      </w:r>
      <w:r w:rsidR="00F404F2">
        <w:rPr>
          <w:lang w:val="en"/>
        </w:rPr>
        <w:t>football</w:t>
      </w:r>
      <w:r w:rsidR="00A5459C" w:rsidRPr="00A72CD1">
        <w:rPr>
          <w:lang w:val="en"/>
        </w:rPr>
        <w:t xml:space="preserve"> </w:t>
      </w:r>
      <w:r w:rsidR="00F404F2">
        <w:rPr>
          <w:lang w:val="en"/>
        </w:rPr>
        <w:t xml:space="preserve">and </w:t>
      </w:r>
      <w:r w:rsidR="00A5459C" w:rsidRPr="00A72CD1">
        <w:rPr>
          <w:lang w:val="en"/>
        </w:rPr>
        <w:t>cricket</w:t>
      </w:r>
      <w:r w:rsidRPr="00A72CD1">
        <w:rPr>
          <w:lang w:val="en"/>
        </w:rPr>
        <w:t xml:space="preserve"> </w:t>
      </w:r>
      <w:r w:rsidR="00F404F2">
        <w:rPr>
          <w:lang w:val="en"/>
        </w:rPr>
        <w:t xml:space="preserve">teams </w:t>
      </w:r>
      <w:r w:rsidRPr="00A72CD1">
        <w:rPr>
          <w:lang w:val="en"/>
        </w:rPr>
        <w:t>to wor</w:t>
      </w:r>
      <w:r w:rsidR="00F7390D" w:rsidRPr="00A72CD1">
        <w:rPr>
          <w:lang w:val="en"/>
        </w:rPr>
        <w:t>l</w:t>
      </w:r>
      <w:r w:rsidRPr="00A72CD1">
        <w:rPr>
          <w:lang w:val="en"/>
        </w:rPr>
        <w:t xml:space="preserve">d-famous </w:t>
      </w:r>
      <w:r w:rsidR="0038164E" w:rsidRPr="00A72CD1">
        <w:rPr>
          <w:lang w:val="en"/>
        </w:rPr>
        <w:t>rock concerts</w:t>
      </w:r>
      <w:r w:rsidRPr="00A72CD1">
        <w:rPr>
          <w:lang w:val="en"/>
        </w:rPr>
        <w:t xml:space="preserve">. Music and lighting can be </w:t>
      </w:r>
      <w:r w:rsidR="00701061" w:rsidRPr="00A72CD1">
        <w:rPr>
          <w:lang w:val="en"/>
        </w:rPr>
        <w:t xml:space="preserve">merged </w:t>
      </w:r>
      <w:r w:rsidRPr="00A72CD1">
        <w:rPr>
          <w:lang w:val="en"/>
        </w:rPr>
        <w:t xml:space="preserve">together in advance by </w:t>
      </w:r>
      <w:r w:rsidR="00701061" w:rsidRPr="00A72CD1">
        <w:rPr>
          <w:lang w:val="en"/>
        </w:rPr>
        <w:t xml:space="preserve">the lighting </w:t>
      </w:r>
      <w:r w:rsidRPr="00A72CD1">
        <w:rPr>
          <w:lang w:val="en"/>
        </w:rPr>
        <w:t>operat</w:t>
      </w:r>
      <w:r w:rsidR="00701061" w:rsidRPr="00A72CD1">
        <w:rPr>
          <w:lang w:val="en"/>
        </w:rPr>
        <w:t xml:space="preserve">or for seamless implementation, creating </w:t>
      </w:r>
      <w:r w:rsidR="00701061" w:rsidRPr="00A72CD1">
        <w:rPr>
          <w:lang w:val="en-US"/>
        </w:rPr>
        <w:t>visually stunning pre-match light shows</w:t>
      </w:r>
      <w:r w:rsidR="00701061">
        <w:rPr>
          <w:lang w:val="en-US"/>
        </w:rPr>
        <w:t xml:space="preserve">. </w:t>
      </w:r>
      <w:r>
        <w:rPr>
          <w:lang w:val="en"/>
        </w:rPr>
        <w:t xml:space="preserve">In addition, the LED floodlights meet </w:t>
      </w:r>
      <w:r w:rsidR="00F7390D">
        <w:rPr>
          <w:lang w:val="en"/>
        </w:rPr>
        <w:t xml:space="preserve">the </w:t>
      </w:r>
      <w:r w:rsidR="00F404F2">
        <w:rPr>
          <w:lang w:val="en"/>
        </w:rPr>
        <w:t>requirements for HDTV</w:t>
      </w:r>
      <w:r>
        <w:rPr>
          <w:lang w:val="en"/>
        </w:rPr>
        <w:t xml:space="preserve"> </w:t>
      </w:r>
      <w:r w:rsidR="00F7390D">
        <w:rPr>
          <w:lang w:val="en"/>
        </w:rPr>
        <w:t>broadcast</w:t>
      </w:r>
      <w:r w:rsidR="00F404F2">
        <w:rPr>
          <w:lang w:val="en"/>
        </w:rPr>
        <w:t>ing</w:t>
      </w:r>
      <w:r w:rsidR="00F7390D">
        <w:rPr>
          <w:lang w:val="en"/>
        </w:rPr>
        <w:t xml:space="preserve"> standards for sports lighting</w:t>
      </w:r>
      <w:r>
        <w:rPr>
          <w:lang w:val="en"/>
        </w:rPr>
        <w:t>.</w:t>
      </w:r>
    </w:p>
    <w:p w:rsidR="000A406D" w:rsidRDefault="000A406D" w:rsidP="0019312A">
      <w:pPr>
        <w:rPr>
          <w:lang w:val="en"/>
        </w:rPr>
      </w:pPr>
    </w:p>
    <w:p w:rsidR="006A0309" w:rsidRDefault="00333D80" w:rsidP="000958BD">
      <w:pPr>
        <w:rPr>
          <w:rFonts w:asciiTheme="minorHAnsi" w:hAnsiTheme="minorHAnsi" w:cstheme="minorHAnsi"/>
          <w:color w:val="000000"/>
          <w:szCs w:val="22"/>
          <w:lang w:val="en" w:eastAsia="nl-NL"/>
        </w:rPr>
      </w:pPr>
      <w:r>
        <w:rPr>
          <w:rFonts w:asciiTheme="minorHAnsi" w:hAnsiTheme="minorHAnsi" w:cstheme="minorHAnsi"/>
          <w:color w:val="000000"/>
          <w:szCs w:val="22"/>
          <w:lang w:val="en" w:eastAsia="nl-NL"/>
        </w:rPr>
        <w:t>Chris Palandri</w:t>
      </w:r>
      <w:r w:rsidR="00A71CB4">
        <w:rPr>
          <w:rFonts w:asciiTheme="minorHAnsi" w:hAnsiTheme="minorHAnsi" w:cstheme="minorHAnsi"/>
          <w:color w:val="000000"/>
          <w:szCs w:val="22"/>
          <w:lang w:val="en" w:eastAsia="nl-NL"/>
        </w:rPr>
        <w:t xml:space="preserve"> </w:t>
      </w:r>
      <w:r w:rsidR="006F3929">
        <w:rPr>
          <w:rFonts w:asciiTheme="minorHAnsi" w:hAnsiTheme="minorHAnsi" w:cstheme="minorHAnsi"/>
          <w:color w:val="000000"/>
          <w:szCs w:val="22"/>
          <w:lang w:val="en" w:eastAsia="nl-NL"/>
        </w:rPr>
        <w:t xml:space="preserve">Regional Director for Multiplex, the stadium builder, </w:t>
      </w:r>
      <w:r w:rsidR="00A71CB4" w:rsidRPr="008C549C">
        <w:rPr>
          <w:rFonts w:asciiTheme="minorHAnsi" w:hAnsiTheme="minorHAnsi" w:cstheme="minorHAnsi"/>
          <w:color w:val="000000"/>
          <w:szCs w:val="22"/>
          <w:lang w:val="en" w:eastAsia="nl-NL"/>
        </w:rPr>
        <w:t>said</w:t>
      </w:r>
      <w:r w:rsidR="006A0309" w:rsidRPr="008C549C">
        <w:rPr>
          <w:rFonts w:asciiTheme="minorHAnsi" w:hAnsiTheme="minorHAnsi" w:cstheme="minorHAnsi"/>
          <w:color w:val="000000"/>
          <w:szCs w:val="22"/>
          <w:lang w:val="en" w:eastAsia="nl-NL"/>
        </w:rPr>
        <w:t xml:space="preserve">, </w:t>
      </w:r>
      <w:r w:rsidR="00F7390D">
        <w:rPr>
          <w:rFonts w:asciiTheme="minorHAnsi" w:hAnsiTheme="minorHAnsi" w:cstheme="minorHAnsi"/>
          <w:color w:val="000000"/>
          <w:szCs w:val="22"/>
          <w:lang w:val="en" w:eastAsia="nl-NL"/>
        </w:rPr>
        <w:t xml:space="preserve">“LED stadium </w:t>
      </w:r>
      <w:r w:rsidR="006A0309">
        <w:rPr>
          <w:rFonts w:asciiTheme="minorHAnsi" w:hAnsiTheme="minorHAnsi" w:cstheme="minorHAnsi"/>
          <w:color w:val="000000"/>
          <w:szCs w:val="22"/>
          <w:lang w:val="en" w:eastAsia="nl-NL"/>
        </w:rPr>
        <w:t xml:space="preserve">lighting is an integral part of </w:t>
      </w:r>
      <w:r w:rsidR="00DE280B">
        <w:rPr>
          <w:rFonts w:asciiTheme="minorHAnsi" w:hAnsiTheme="minorHAnsi" w:cstheme="minorHAnsi"/>
          <w:color w:val="000000"/>
          <w:szCs w:val="22"/>
          <w:lang w:val="en" w:eastAsia="nl-NL"/>
        </w:rPr>
        <w:t xml:space="preserve">the </w:t>
      </w:r>
      <w:r w:rsidR="006A0309">
        <w:rPr>
          <w:rFonts w:asciiTheme="minorHAnsi" w:hAnsiTheme="minorHAnsi" w:cstheme="minorHAnsi"/>
          <w:color w:val="000000"/>
          <w:szCs w:val="22"/>
          <w:lang w:val="en" w:eastAsia="nl-NL"/>
        </w:rPr>
        <w:t xml:space="preserve">plan to </w:t>
      </w:r>
      <w:r w:rsidR="00540E38">
        <w:rPr>
          <w:rFonts w:asciiTheme="minorHAnsi" w:hAnsiTheme="minorHAnsi" w:cstheme="minorHAnsi"/>
          <w:color w:val="000000"/>
          <w:szCs w:val="22"/>
          <w:lang w:val="en" w:eastAsia="nl-NL"/>
        </w:rPr>
        <w:t>make Perth S</w:t>
      </w:r>
      <w:r w:rsidR="000958BD">
        <w:rPr>
          <w:rFonts w:asciiTheme="minorHAnsi" w:hAnsiTheme="minorHAnsi" w:cstheme="minorHAnsi"/>
          <w:color w:val="000000"/>
          <w:szCs w:val="22"/>
          <w:lang w:val="en" w:eastAsia="nl-NL"/>
        </w:rPr>
        <w:t>tadium the premier</w:t>
      </w:r>
      <w:r w:rsidR="00A81B1D">
        <w:rPr>
          <w:rFonts w:asciiTheme="minorHAnsi" w:hAnsiTheme="minorHAnsi" w:cstheme="minorHAnsi"/>
          <w:color w:val="000000"/>
          <w:szCs w:val="22"/>
          <w:lang w:val="en" w:eastAsia="nl-NL"/>
        </w:rPr>
        <w:t xml:space="preserve"> </w:t>
      </w:r>
      <w:r w:rsidR="006A0309">
        <w:rPr>
          <w:rFonts w:asciiTheme="minorHAnsi" w:hAnsiTheme="minorHAnsi" w:cstheme="minorHAnsi"/>
          <w:color w:val="000000"/>
          <w:szCs w:val="22"/>
          <w:lang w:val="en" w:eastAsia="nl-NL"/>
        </w:rPr>
        <w:t xml:space="preserve">multi-purpose </w:t>
      </w:r>
      <w:r w:rsidR="00F7390D">
        <w:rPr>
          <w:rFonts w:asciiTheme="minorHAnsi" w:hAnsiTheme="minorHAnsi" w:cstheme="minorHAnsi"/>
          <w:color w:val="000000"/>
          <w:szCs w:val="22"/>
          <w:lang w:val="en" w:eastAsia="nl-NL"/>
        </w:rPr>
        <w:t xml:space="preserve">venue </w:t>
      </w:r>
      <w:r w:rsidR="006A0309">
        <w:rPr>
          <w:rFonts w:asciiTheme="minorHAnsi" w:hAnsiTheme="minorHAnsi" w:cstheme="minorHAnsi"/>
          <w:color w:val="000000"/>
          <w:szCs w:val="22"/>
          <w:lang w:val="en" w:eastAsia="nl-NL"/>
        </w:rPr>
        <w:t>in</w:t>
      </w:r>
      <w:r w:rsidR="009570B6">
        <w:rPr>
          <w:rFonts w:asciiTheme="minorHAnsi" w:hAnsiTheme="minorHAnsi" w:cstheme="minorHAnsi"/>
          <w:color w:val="000000"/>
          <w:szCs w:val="22"/>
          <w:lang w:val="en" w:eastAsia="nl-NL"/>
        </w:rPr>
        <w:t>,</w:t>
      </w:r>
      <w:r w:rsidR="006A0309">
        <w:rPr>
          <w:rFonts w:asciiTheme="minorHAnsi" w:hAnsiTheme="minorHAnsi" w:cstheme="minorHAnsi"/>
          <w:color w:val="000000"/>
          <w:szCs w:val="22"/>
          <w:lang w:val="en" w:eastAsia="nl-NL"/>
        </w:rPr>
        <w:t xml:space="preserve"> </w:t>
      </w:r>
      <w:r w:rsidR="000958BD">
        <w:rPr>
          <w:rFonts w:asciiTheme="minorHAnsi" w:hAnsiTheme="minorHAnsi" w:cstheme="minorHAnsi"/>
          <w:color w:val="000000"/>
          <w:szCs w:val="22"/>
          <w:lang w:val="en" w:eastAsia="nl-NL"/>
        </w:rPr>
        <w:t>not only West</w:t>
      </w:r>
      <w:r w:rsidR="00A71CB4">
        <w:rPr>
          <w:rFonts w:asciiTheme="minorHAnsi" w:hAnsiTheme="minorHAnsi" w:cstheme="minorHAnsi"/>
          <w:color w:val="000000"/>
          <w:szCs w:val="22"/>
          <w:lang w:val="en" w:eastAsia="nl-NL"/>
        </w:rPr>
        <w:t xml:space="preserve">ern </w:t>
      </w:r>
      <w:r w:rsidR="000958BD">
        <w:rPr>
          <w:rFonts w:asciiTheme="minorHAnsi" w:hAnsiTheme="minorHAnsi" w:cstheme="minorHAnsi"/>
          <w:color w:val="000000"/>
          <w:szCs w:val="22"/>
          <w:lang w:val="en" w:eastAsia="nl-NL"/>
        </w:rPr>
        <w:t>Australia</w:t>
      </w:r>
      <w:r w:rsidR="009570B6">
        <w:rPr>
          <w:rFonts w:asciiTheme="minorHAnsi" w:hAnsiTheme="minorHAnsi" w:cstheme="minorHAnsi"/>
          <w:color w:val="000000"/>
          <w:szCs w:val="22"/>
          <w:lang w:val="en" w:eastAsia="nl-NL"/>
        </w:rPr>
        <w:t>,</w:t>
      </w:r>
      <w:r w:rsidR="000958BD">
        <w:rPr>
          <w:rFonts w:asciiTheme="minorHAnsi" w:hAnsiTheme="minorHAnsi" w:cstheme="minorHAnsi"/>
          <w:color w:val="000000"/>
          <w:szCs w:val="22"/>
          <w:lang w:val="en" w:eastAsia="nl-NL"/>
        </w:rPr>
        <w:t xml:space="preserve"> but also the entire</w:t>
      </w:r>
      <w:r w:rsidR="006A0309">
        <w:rPr>
          <w:rFonts w:asciiTheme="minorHAnsi" w:hAnsiTheme="minorHAnsi" w:cstheme="minorHAnsi"/>
          <w:color w:val="000000"/>
          <w:szCs w:val="22"/>
          <w:lang w:val="en" w:eastAsia="nl-NL"/>
        </w:rPr>
        <w:t xml:space="preserve"> </w:t>
      </w:r>
      <w:r w:rsidR="00A71CB4">
        <w:rPr>
          <w:rFonts w:asciiTheme="minorHAnsi" w:hAnsiTheme="minorHAnsi" w:cstheme="minorHAnsi"/>
          <w:color w:val="000000"/>
          <w:szCs w:val="22"/>
          <w:lang w:val="en" w:eastAsia="nl-NL"/>
        </w:rPr>
        <w:t>southern h</w:t>
      </w:r>
      <w:r w:rsidR="006A0309">
        <w:rPr>
          <w:rFonts w:asciiTheme="minorHAnsi" w:hAnsiTheme="minorHAnsi" w:cstheme="minorHAnsi"/>
          <w:color w:val="000000"/>
          <w:szCs w:val="22"/>
          <w:lang w:val="en" w:eastAsia="nl-NL"/>
        </w:rPr>
        <w:t xml:space="preserve">emisphere. </w:t>
      </w:r>
      <w:r w:rsidR="008F444A">
        <w:rPr>
          <w:rFonts w:asciiTheme="minorHAnsi" w:hAnsiTheme="minorHAnsi" w:cstheme="minorHAnsi"/>
          <w:color w:val="000000"/>
          <w:szCs w:val="22"/>
          <w:lang w:val="en" w:eastAsia="nl-NL"/>
        </w:rPr>
        <w:t xml:space="preserve">The </w:t>
      </w:r>
      <w:r w:rsidR="000958BD">
        <w:rPr>
          <w:rFonts w:asciiTheme="minorHAnsi" w:hAnsiTheme="minorHAnsi" w:cstheme="minorHAnsi"/>
          <w:color w:val="000000"/>
          <w:szCs w:val="22"/>
          <w:lang w:val="en" w:eastAsia="nl-NL"/>
        </w:rPr>
        <w:t xml:space="preserve">lighting will be crucial to delivering an amazing fan experience </w:t>
      </w:r>
      <w:r w:rsidR="008F2DD6">
        <w:rPr>
          <w:rFonts w:asciiTheme="minorHAnsi" w:hAnsiTheme="minorHAnsi" w:cstheme="minorHAnsi"/>
          <w:color w:val="000000"/>
          <w:szCs w:val="22"/>
          <w:lang w:val="en" w:eastAsia="nl-NL"/>
        </w:rPr>
        <w:t>whether it’s</w:t>
      </w:r>
      <w:r w:rsidR="00B478B2">
        <w:rPr>
          <w:rFonts w:asciiTheme="minorHAnsi" w:hAnsiTheme="minorHAnsi" w:cstheme="minorHAnsi"/>
          <w:color w:val="000000"/>
          <w:szCs w:val="22"/>
          <w:lang w:val="en" w:eastAsia="nl-NL"/>
        </w:rPr>
        <w:t xml:space="preserve"> for</w:t>
      </w:r>
      <w:r w:rsidR="008F2DD6">
        <w:rPr>
          <w:rFonts w:asciiTheme="minorHAnsi" w:hAnsiTheme="minorHAnsi" w:cstheme="minorHAnsi"/>
          <w:color w:val="000000"/>
          <w:szCs w:val="22"/>
          <w:lang w:val="en" w:eastAsia="nl-NL"/>
        </w:rPr>
        <w:t xml:space="preserve"> Australian </w:t>
      </w:r>
      <w:r>
        <w:rPr>
          <w:rFonts w:asciiTheme="minorHAnsi" w:hAnsiTheme="minorHAnsi" w:cstheme="minorHAnsi"/>
          <w:color w:val="000000"/>
          <w:szCs w:val="22"/>
          <w:lang w:val="en" w:eastAsia="nl-NL"/>
        </w:rPr>
        <w:t xml:space="preserve">Rules </w:t>
      </w:r>
      <w:r w:rsidR="009570B6">
        <w:rPr>
          <w:rFonts w:asciiTheme="minorHAnsi" w:hAnsiTheme="minorHAnsi" w:cstheme="minorHAnsi"/>
          <w:color w:val="000000"/>
          <w:szCs w:val="22"/>
          <w:lang w:val="en" w:eastAsia="nl-NL"/>
        </w:rPr>
        <w:t>Fo</w:t>
      </w:r>
      <w:r w:rsidR="008F2DD6">
        <w:rPr>
          <w:rFonts w:asciiTheme="minorHAnsi" w:hAnsiTheme="minorHAnsi" w:cstheme="minorHAnsi"/>
          <w:color w:val="000000"/>
          <w:szCs w:val="22"/>
          <w:lang w:val="en" w:eastAsia="nl-NL"/>
        </w:rPr>
        <w:t xml:space="preserve">otball, </w:t>
      </w:r>
      <w:r w:rsidR="008A14F0">
        <w:rPr>
          <w:rFonts w:asciiTheme="minorHAnsi" w:hAnsiTheme="minorHAnsi" w:cstheme="minorHAnsi"/>
          <w:color w:val="000000"/>
          <w:szCs w:val="22"/>
          <w:lang w:val="en" w:eastAsia="nl-NL"/>
        </w:rPr>
        <w:t xml:space="preserve">cricket, </w:t>
      </w:r>
      <w:r w:rsidR="008F2DD6">
        <w:rPr>
          <w:rFonts w:asciiTheme="minorHAnsi" w:hAnsiTheme="minorHAnsi" w:cstheme="minorHAnsi"/>
          <w:color w:val="000000"/>
          <w:szCs w:val="22"/>
          <w:lang w:val="en" w:eastAsia="nl-NL"/>
        </w:rPr>
        <w:t>a rock concert</w:t>
      </w:r>
      <w:r w:rsidR="00EB6018">
        <w:rPr>
          <w:rFonts w:asciiTheme="minorHAnsi" w:hAnsiTheme="minorHAnsi" w:cstheme="minorHAnsi"/>
          <w:color w:val="000000"/>
          <w:szCs w:val="22"/>
          <w:lang w:val="en" w:eastAsia="nl-NL"/>
        </w:rPr>
        <w:t>,</w:t>
      </w:r>
      <w:r w:rsidR="008F2DD6">
        <w:rPr>
          <w:rFonts w:asciiTheme="minorHAnsi" w:hAnsiTheme="minorHAnsi" w:cstheme="minorHAnsi"/>
          <w:color w:val="000000"/>
          <w:szCs w:val="22"/>
          <w:lang w:val="en" w:eastAsia="nl-NL"/>
        </w:rPr>
        <w:t xml:space="preserve"> or for a completely different type of event.</w:t>
      </w:r>
      <w:r w:rsidR="000958BD">
        <w:rPr>
          <w:rFonts w:asciiTheme="minorHAnsi" w:hAnsiTheme="minorHAnsi" w:cstheme="minorHAnsi"/>
          <w:color w:val="000000"/>
          <w:szCs w:val="22"/>
          <w:lang w:val="en" w:eastAsia="nl-NL"/>
        </w:rPr>
        <w:t xml:space="preserve"> The stadium will represent a beacon for the entire community.”</w:t>
      </w:r>
    </w:p>
    <w:p w:rsidR="006A0309" w:rsidRDefault="006A0309" w:rsidP="0019312A">
      <w:pPr>
        <w:rPr>
          <w:rFonts w:asciiTheme="minorHAnsi" w:hAnsiTheme="minorHAnsi" w:cstheme="minorHAnsi"/>
          <w:szCs w:val="22"/>
          <w:lang w:val="en"/>
        </w:rPr>
      </w:pPr>
    </w:p>
    <w:p w:rsidR="00A71CB4" w:rsidRDefault="008129D5" w:rsidP="008608B4">
      <w:pPr>
        <w:rPr>
          <w:lang w:val="en-GB"/>
        </w:rPr>
      </w:pPr>
      <w:r>
        <w:rPr>
          <w:lang w:val="en"/>
        </w:rPr>
        <w:t>The venue showcases</w:t>
      </w:r>
      <w:r w:rsidR="00794F69">
        <w:rPr>
          <w:lang w:val="en"/>
        </w:rPr>
        <w:t xml:space="preserve"> the</w:t>
      </w:r>
      <w:r>
        <w:rPr>
          <w:lang w:val="en"/>
        </w:rPr>
        <w:t xml:space="preserve"> </w:t>
      </w:r>
      <w:hyperlink r:id="rId8" w:history="1">
        <w:r w:rsidRPr="008129D5">
          <w:rPr>
            <w:rStyle w:val="Hyperlink"/>
            <w:lang w:val="en"/>
          </w:rPr>
          <w:t>Philips ArenaExperience</w:t>
        </w:r>
      </w:hyperlink>
      <w:r>
        <w:rPr>
          <w:lang w:val="en"/>
        </w:rPr>
        <w:t xml:space="preserve"> capability. </w:t>
      </w:r>
      <w:r w:rsidR="007A36AF">
        <w:rPr>
          <w:lang w:val="en"/>
        </w:rPr>
        <w:t xml:space="preserve">The centerpiece is the </w:t>
      </w:r>
      <w:hyperlink r:id="rId9" w:history="1">
        <w:r w:rsidR="00E3527E" w:rsidRPr="008129D5">
          <w:rPr>
            <w:rStyle w:val="Hyperlink"/>
            <w:lang w:val="en"/>
          </w:rPr>
          <w:t xml:space="preserve">Philips </w:t>
        </w:r>
        <w:r w:rsidR="00922202" w:rsidRPr="008129D5">
          <w:rPr>
            <w:rStyle w:val="Hyperlink"/>
            <w:lang w:val="en"/>
          </w:rPr>
          <w:t xml:space="preserve">ArenaVision </w:t>
        </w:r>
        <w:r w:rsidR="009D7685" w:rsidRPr="008129D5">
          <w:rPr>
            <w:rStyle w:val="Hyperlink"/>
            <w:lang w:val="en"/>
          </w:rPr>
          <w:t>LED</w:t>
        </w:r>
      </w:hyperlink>
      <w:r w:rsidR="009D7685">
        <w:rPr>
          <w:lang w:val="en"/>
        </w:rPr>
        <w:t xml:space="preserve"> </w:t>
      </w:r>
      <w:r w:rsidR="00922202">
        <w:rPr>
          <w:lang w:val="en"/>
        </w:rPr>
        <w:t xml:space="preserve">pitch </w:t>
      </w:r>
      <w:r w:rsidR="00E3527E" w:rsidRPr="00336E2E">
        <w:rPr>
          <w:lang w:val="en"/>
        </w:rPr>
        <w:t xml:space="preserve">lighting </w:t>
      </w:r>
      <w:r w:rsidR="00922202">
        <w:rPr>
          <w:lang w:val="en"/>
        </w:rPr>
        <w:t xml:space="preserve">system </w:t>
      </w:r>
      <w:r w:rsidR="00DE280B">
        <w:rPr>
          <w:lang w:val="en"/>
        </w:rPr>
        <w:t>comprising</w:t>
      </w:r>
      <w:r w:rsidR="00922202">
        <w:rPr>
          <w:lang w:val="en"/>
        </w:rPr>
        <w:t xml:space="preserve"> LED floodlights and</w:t>
      </w:r>
      <w:r w:rsidR="008608B4">
        <w:rPr>
          <w:lang w:val="en"/>
        </w:rPr>
        <w:t xml:space="preserve"> </w:t>
      </w:r>
      <w:r w:rsidR="00E3527E">
        <w:rPr>
          <w:lang w:val="en"/>
        </w:rPr>
        <w:t xml:space="preserve">a </w:t>
      </w:r>
      <w:r w:rsidR="00E3527E" w:rsidRPr="00FF1E27">
        <w:rPr>
          <w:lang w:val="en"/>
        </w:rPr>
        <w:t xml:space="preserve">control </w:t>
      </w:r>
      <w:r w:rsidR="00922202">
        <w:rPr>
          <w:lang w:val="en"/>
        </w:rPr>
        <w:t>panel</w:t>
      </w:r>
      <w:r w:rsidR="000958BD">
        <w:rPr>
          <w:lang w:val="en"/>
        </w:rPr>
        <w:t>.</w:t>
      </w:r>
      <w:r w:rsidR="00922202">
        <w:rPr>
          <w:lang w:val="en"/>
        </w:rPr>
        <w:t xml:space="preserve"> This system can be </w:t>
      </w:r>
      <w:r w:rsidR="00794F69">
        <w:rPr>
          <w:lang w:val="en"/>
        </w:rPr>
        <w:t>synchronized</w:t>
      </w:r>
      <w:r w:rsidR="00922202">
        <w:rPr>
          <w:lang w:val="en"/>
        </w:rPr>
        <w:t xml:space="preserve"> with external lighting </w:t>
      </w:r>
      <w:r w:rsidR="00922202" w:rsidRPr="00A72CD1">
        <w:rPr>
          <w:lang w:val="en"/>
        </w:rPr>
        <w:t>con</w:t>
      </w:r>
      <w:r w:rsidR="00701061" w:rsidRPr="00A72CD1">
        <w:rPr>
          <w:lang w:val="en"/>
        </w:rPr>
        <w:t>soles</w:t>
      </w:r>
      <w:r w:rsidR="00922202">
        <w:rPr>
          <w:lang w:val="en"/>
        </w:rPr>
        <w:t xml:space="preserve"> for other types of lightshows and events.</w:t>
      </w:r>
      <w:r w:rsidR="000958BD">
        <w:rPr>
          <w:lang w:val="en"/>
        </w:rPr>
        <w:t xml:space="preserve"> </w:t>
      </w:r>
      <w:r w:rsidR="00EB6018">
        <w:rPr>
          <w:lang w:val="en"/>
        </w:rPr>
        <w:t xml:space="preserve"> </w:t>
      </w:r>
      <w:r w:rsidR="008608B4">
        <w:rPr>
          <w:lang w:val="en"/>
        </w:rPr>
        <w:t>The stadium</w:t>
      </w:r>
      <w:r w:rsidR="00E3527E">
        <w:rPr>
          <w:lang w:val="en"/>
        </w:rPr>
        <w:t xml:space="preserve"> façade </w:t>
      </w:r>
      <w:r w:rsidR="00EB6018">
        <w:rPr>
          <w:lang w:val="en"/>
        </w:rPr>
        <w:t xml:space="preserve">and roof canopy </w:t>
      </w:r>
      <w:r w:rsidR="008608B4">
        <w:rPr>
          <w:lang w:val="en"/>
        </w:rPr>
        <w:t xml:space="preserve">will be lit by </w:t>
      </w:r>
      <w:r w:rsidR="00606E07">
        <w:rPr>
          <w:lang w:val="en-GB"/>
        </w:rPr>
        <w:t xml:space="preserve">Philips’ </w:t>
      </w:r>
      <w:r w:rsidR="00667431">
        <w:rPr>
          <w:lang w:val="en-GB"/>
        </w:rPr>
        <w:t>Colo</w:t>
      </w:r>
      <w:bookmarkStart w:id="0" w:name="_GoBack"/>
      <w:bookmarkEnd w:id="0"/>
      <w:r w:rsidR="00276AFC">
        <w:rPr>
          <w:lang w:val="en-GB"/>
        </w:rPr>
        <w:t>r</w:t>
      </w:r>
      <w:r w:rsidR="00EB6018">
        <w:rPr>
          <w:lang w:val="en-GB"/>
        </w:rPr>
        <w:t xml:space="preserve"> Kinetics </w:t>
      </w:r>
      <w:r w:rsidR="00606E07">
        <w:rPr>
          <w:lang w:val="en-GB"/>
        </w:rPr>
        <w:t>architectural LED lighting</w:t>
      </w:r>
      <w:r w:rsidR="00DB7BB8">
        <w:rPr>
          <w:lang w:val="en-GB"/>
        </w:rPr>
        <w:t xml:space="preserve"> with </w:t>
      </w:r>
      <w:r w:rsidR="00DB7BB8">
        <w:rPr>
          <w:lang w:val="en"/>
        </w:rPr>
        <w:t xml:space="preserve">connected LED light points that can be </w:t>
      </w:r>
      <w:r w:rsidR="00EB6018">
        <w:rPr>
          <w:lang w:val="en"/>
        </w:rPr>
        <w:t xml:space="preserve">easily </w:t>
      </w:r>
      <w:r w:rsidR="00DB7BB8">
        <w:rPr>
          <w:lang w:val="en"/>
        </w:rPr>
        <w:t>controlled</w:t>
      </w:r>
      <w:r w:rsidR="00DB7BB8">
        <w:rPr>
          <w:lang w:val="en-GB"/>
        </w:rPr>
        <w:t xml:space="preserve">. </w:t>
      </w:r>
    </w:p>
    <w:p w:rsidR="00794F69" w:rsidRDefault="00794F69" w:rsidP="008608B4">
      <w:pPr>
        <w:rPr>
          <w:lang w:val="en-GB"/>
        </w:rPr>
      </w:pPr>
    </w:p>
    <w:p w:rsidR="00E3527E" w:rsidRDefault="00DB7BB8" w:rsidP="008608B4">
      <w:pPr>
        <w:rPr>
          <w:lang w:val="en"/>
        </w:rPr>
      </w:pPr>
      <w:r>
        <w:rPr>
          <w:lang w:val="en-GB"/>
        </w:rPr>
        <w:t xml:space="preserve">The </w:t>
      </w:r>
      <w:r w:rsidR="009570B6">
        <w:rPr>
          <w:lang w:val="en-GB"/>
        </w:rPr>
        <w:t>roof canopy</w:t>
      </w:r>
      <w:r>
        <w:rPr>
          <w:lang w:val="en-GB"/>
        </w:rPr>
        <w:t xml:space="preserve"> acts as a giant canvas upon which spectacular light shows can be created with patterns and imagery via the connected light points. </w:t>
      </w:r>
      <w:r w:rsidR="005746AA">
        <w:rPr>
          <w:lang w:val="en-GB"/>
        </w:rPr>
        <w:t>Philips Lighting also provided LED lighting for offices and hospitality areas inside the stadium.</w:t>
      </w:r>
    </w:p>
    <w:p w:rsidR="00E3527E" w:rsidRPr="008C549C" w:rsidRDefault="00E3527E" w:rsidP="0019312A">
      <w:pPr>
        <w:rPr>
          <w:rFonts w:asciiTheme="minorHAnsi" w:hAnsiTheme="minorHAnsi" w:cstheme="minorHAnsi"/>
          <w:szCs w:val="22"/>
          <w:lang w:val="en"/>
        </w:rPr>
      </w:pPr>
    </w:p>
    <w:p w:rsidR="008E3EC0" w:rsidRDefault="00956431" w:rsidP="008E3EC0">
      <w:pPr>
        <w:rPr>
          <w:lang w:val="en"/>
        </w:rPr>
      </w:pPr>
      <w:r>
        <w:rPr>
          <w:lang w:val="en"/>
        </w:rPr>
        <w:t>David Gardner</w:t>
      </w:r>
      <w:r w:rsidR="008E3EC0">
        <w:rPr>
          <w:lang w:val="en"/>
        </w:rPr>
        <w:t xml:space="preserve">, </w:t>
      </w:r>
      <w:r w:rsidR="00A551E2">
        <w:rPr>
          <w:lang w:val="en"/>
        </w:rPr>
        <w:t>g</w:t>
      </w:r>
      <w:r w:rsidR="008E3EC0">
        <w:rPr>
          <w:lang w:val="en"/>
        </w:rPr>
        <w:t>eneral</w:t>
      </w:r>
      <w:r w:rsidR="00A551E2">
        <w:rPr>
          <w:lang w:val="en"/>
        </w:rPr>
        <w:t xml:space="preserve"> </w:t>
      </w:r>
      <w:r w:rsidR="008C549C">
        <w:rPr>
          <w:lang w:val="en"/>
        </w:rPr>
        <w:t>m</w:t>
      </w:r>
      <w:r w:rsidR="008E3EC0">
        <w:rPr>
          <w:lang w:val="en"/>
        </w:rPr>
        <w:t>anager, Philips Lighting ANZ said</w:t>
      </w:r>
      <w:r w:rsidR="00DE280B">
        <w:rPr>
          <w:lang w:val="en"/>
        </w:rPr>
        <w:t>,</w:t>
      </w:r>
      <w:r w:rsidR="008E3EC0">
        <w:rPr>
          <w:lang w:val="en"/>
        </w:rPr>
        <w:t xml:space="preserve"> “On completion</w:t>
      </w:r>
      <w:r w:rsidR="00A551E2">
        <w:rPr>
          <w:lang w:val="en"/>
        </w:rPr>
        <w:t>,</w:t>
      </w:r>
      <w:r w:rsidR="008E3EC0">
        <w:rPr>
          <w:lang w:val="en"/>
        </w:rPr>
        <w:t xml:space="preserve"> this project will be </w:t>
      </w:r>
      <w:r w:rsidR="0077587C">
        <w:rPr>
          <w:lang w:val="en"/>
        </w:rPr>
        <w:t>Philips</w:t>
      </w:r>
      <w:r w:rsidR="0077587C" w:rsidRPr="00BE6275">
        <w:rPr>
          <w:lang w:val="en"/>
        </w:rPr>
        <w:t xml:space="preserve"> </w:t>
      </w:r>
      <w:r w:rsidR="0077587C">
        <w:rPr>
          <w:lang w:val="en"/>
        </w:rPr>
        <w:t xml:space="preserve">Lighting`s </w:t>
      </w:r>
      <w:r w:rsidR="008E3EC0">
        <w:rPr>
          <w:lang w:val="en"/>
        </w:rPr>
        <w:t xml:space="preserve">largest </w:t>
      </w:r>
      <w:r w:rsidR="009570B6">
        <w:rPr>
          <w:lang w:val="en"/>
        </w:rPr>
        <w:t>complete</w:t>
      </w:r>
      <w:r w:rsidR="0077587C">
        <w:rPr>
          <w:lang w:val="en"/>
        </w:rPr>
        <w:t xml:space="preserve"> LED stadium</w:t>
      </w:r>
      <w:r w:rsidR="008E3EC0" w:rsidRPr="00BE6275">
        <w:rPr>
          <w:lang w:val="en"/>
        </w:rPr>
        <w:t xml:space="preserve"> implementation in the world</w:t>
      </w:r>
      <w:r w:rsidR="008E3EC0">
        <w:rPr>
          <w:lang w:val="en"/>
        </w:rPr>
        <w:t>, and the largest</w:t>
      </w:r>
      <w:r w:rsidR="00A551E2">
        <w:rPr>
          <w:lang w:val="en"/>
        </w:rPr>
        <w:t xml:space="preserve"> LED </w:t>
      </w:r>
      <w:r w:rsidR="00DE280B">
        <w:rPr>
          <w:lang w:val="en"/>
        </w:rPr>
        <w:t xml:space="preserve">multi-purpose </w:t>
      </w:r>
      <w:r w:rsidR="00A551E2">
        <w:rPr>
          <w:lang w:val="en"/>
        </w:rPr>
        <w:t>stadi</w:t>
      </w:r>
      <w:r w:rsidR="0077587C">
        <w:rPr>
          <w:lang w:val="en"/>
        </w:rPr>
        <w:t>um</w:t>
      </w:r>
      <w:r w:rsidR="008E3EC0">
        <w:rPr>
          <w:lang w:val="en"/>
        </w:rPr>
        <w:t xml:space="preserve"> lighting implementation</w:t>
      </w:r>
      <w:r w:rsidR="001E63E8">
        <w:rPr>
          <w:lang w:val="en"/>
        </w:rPr>
        <w:t xml:space="preserve"> of its type</w:t>
      </w:r>
      <w:r w:rsidR="008E3EC0">
        <w:rPr>
          <w:lang w:val="en"/>
        </w:rPr>
        <w:t xml:space="preserve"> </w:t>
      </w:r>
      <w:r w:rsidR="00791D4C">
        <w:rPr>
          <w:lang w:val="en"/>
        </w:rPr>
        <w:t xml:space="preserve">in the </w:t>
      </w:r>
      <w:r w:rsidR="00333D80">
        <w:rPr>
          <w:lang w:val="en"/>
        </w:rPr>
        <w:t>world</w:t>
      </w:r>
      <w:r w:rsidR="008E3EC0">
        <w:rPr>
          <w:lang w:val="en"/>
        </w:rPr>
        <w:t>.</w:t>
      </w:r>
      <w:r w:rsidR="008E3EC0" w:rsidRPr="00CE25B2">
        <w:rPr>
          <w:lang w:val="en"/>
        </w:rPr>
        <w:t xml:space="preserve"> </w:t>
      </w:r>
      <w:r w:rsidR="008F444A">
        <w:rPr>
          <w:lang w:val="en"/>
        </w:rPr>
        <w:t>T</w:t>
      </w:r>
      <w:r w:rsidR="008E3EC0">
        <w:rPr>
          <w:lang w:val="en"/>
        </w:rPr>
        <w:t>he scale of the project really demonstrates</w:t>
      </w:r>
      <w:r w:rsidR="005B44FF">
        <w:rPr>
          <w:lang w:val="en"/>
        </w:rPr>
        <w:t xml:space="preserve"> </w:t>
      </w:r>
      <w:r w:rsidR="008E3EC0">
        <w:rPr>
          <w:lang w:val="en"/>
        </w:rPr>
        <w:t>how seriously Australians take their sport</w:t>
      </w:r>
      <w:r w:rsidR="009570B6">
        <w:rPr>
          <w:lang w:val="en"/>
        </w:rPr>
        <w:t xml:space="preserve"> and events. W</w:t>
      </w:r>
      <w:r w:rsidR="005B44FF">
        <w:rPr>
          <w:lang w:val="en"/>
        </w:rPr>
        <w:t>e</w:t>
      </w:r>
      <w:r w:rsidR="009570B6">
        <w:rPr>
          <w:lang w:val="en"/>
        </w:rPr>
        <w:t xml:space="preserve"> at Philips Lighting</w:t>
      </w:r>
      <w:r w:rsidR="005B44FF">
        <w:rPr>
          <w:lang w:val="en"/>
        </w:rPr>
        <w:t xml:space="preserve"> are proud to </w:t>
      </w:r>
      <w:r w:rsidR="00333D80">
        <w:rPr>
          <w:lang w:val="en"/>
        </w:rPr>
        <w:t xml:space="preserve">install </w:t>
      </w:r>
      <w:r w:rsidR="00DE280B">
        <w:rPr>
          <w:lang w:val="en"/>
        </w:rPr>
        <w:t>this</w:t>
      </w:r>
      <w:r w:rsidR="005B44FF">
        <w:rPr>
          <w:lang w:val="en"/>
        </w:rPr>
        <w:t xml:space="preserve"> world-class </w:t>
      </w:r>
      <w:r w:rsidR="0077587C">
        <w:rPr>
          <w:lang w:val="en"/>
        </w:rPr>
        <w:t>LED stadium</w:t>
      </w:r>
      <w:r w:rsidR="00A551E2">
        <w:rPr>
          <w:lang w:val="en"/>
        </w:rPr>
        <w:t xml:space="preserve"> </w:t>
      </w:r>
      <w:r w:rsidR="005B44FF">
        <w:rPr>
          <w:lang w:val="en"/>
        </w:rPr>
        <w:t>lighting s</w:t>
      </w:r>
      <w:r w:rsidR="00A551E2">
        <w:rPr>
          <w:lang w:val="en"/>
        </w:rPr>
        <w:t>ystem</w:t>
      </w:r>
      <w:r w:rsidR="005B44FF">
        <w:rPr>
          <w:lang w:val="en"/>
        </w:rPr>
        <w:t xml:space="preserve"> </w:t>
      </w:r>
      <w:r w:rsidR="005B44FF">
        <w:t>together with</w:t>
      </w:r>
      <w:r w:rsidR="005B44FF" w:rsidRPr="00BF75D5">
        <w:t xml:space="preserve"> Multiplex</w:t>
      </w:r>
      <w:r w:rsidR="00333D80">
        <w:t>, the stadium builder</w:t>
      </w:r>
      <w:r w:rsidR="002D16E0">
        <w:t>,</w:t>
      </w:r>
      <w:r w:rsidR="005B44FF" w:rsidRPr="00BF75D5">
        <w:t xml:space="preserve"> </w:t>
      </w:r>
      <w:r w:rsidR="009570B6">
        <w:t>for the enjoyment of fans</w:t>
      </w:r>
      <w:r w:rsidR="008E3EC0">
        <w:rPr>
          <w:lang w:val="en"/>
        </w:rPr>
        <w:t>.”</w:t>
      </w:r>
    </w:p>
    <w:p w:rsidR="008E3EC0" w:rsidRDefault="008E3EC0" w:rsidP="0019312A">
      <w:pPr>
        <w:rPr>
          <w:lang w:val="en"/>
        </w:rPr>
      </w:pPr>
    </w:p>
    <w:p w:rsidR="0019312A" w:rsidRDefault="00A635DB" w:rsidP="0019312A">
      <w:pPr>
        <w:rPr>
          <w:rFonts w:asciiTheme="minorHAnsi" w:hAnsiTheme="minorHAnsi" w:cstheme="minorHAnsi"/>
          <w:szCs w:val="24"/>
          <w:lang w:eastAsia="en-US"/>
        </w:rPr>
      </w:pPr>
      <w:r w:rsidRPr="00A635DB">
        <w:rPr>
          <w:rFonts w:asciiTheme="minorHAnsi" w:hAnsiTheme="minorHAnsi" w:cstheme="minorHAnsi"/>
          <w:szCs w:val="24"/>
          <w:lang w:eastAsia="en-US"/>
        </w:rPr>
        <w:t xml:space="preserve">The Stadium will be used for, amongst others, Australian </w:t>
      </w:r>
      <w:r w:rsidR="00333D80">
        <w:rPr>
          <w:rFonts w:asciiTheme="minorHAnsi" w:hAnsiTheme="minorHAnsi" w:cstheme="minorHAnsi"/>
          <w:szCs w:val="24"/>
          <w:lang w:eastAsia="en-US"/>
        </w:rPr>
        <w:t xml:space="preserve">Rules </w:t>
      </w:r>
      <w:r w:rsidRPr="00A635DB">
        <w:rPr>
          <w:rFonts w:asciiTheme="minorHAnsi" w:hAnsiTheme="minorHAnsi" w:cstheme="minorHAnsi"/>
          <w:szCs w:val="24"/>
          <w:lang w:eastAsia="en-US"/>
        </w:rPr>
        <w:t xml:space="preserve">Football, </w:t>
      </w:r>
      <w:r w:rsidR="00022DD3">
        <w:rPr>
          <w:rFonts w:asciiTheme="minorHAnsi" w:hAnsiTheme="minorHAnsi" w:cstheme="minorHAnsi"/>
          <w:szCs w:val="24"/>
          <w:lang w:eastAsia="en-US"/>
        </w:rPr>
        <w:t xml:space="preserve">Cricket, </w:t>
      </w:r>
      <w:r w:rsidRPr="00A635DB">
        <w:rPr>
          <w:rFonts w:asciiTheme="minorHAnsi" w:hAnsiTheme="minorHAnsi" w:cstheme="minorHAnsi"/>
          <w:szCs w:val="24"/>
          <w:lang w:eastAsia="en-US"/>
        </w:rPr>
        <w:t>Rugby Union and Rugby League, Soccer</w:t>
      </w:r>
      <w:r w:rsidR="00F404F2">
        <w:rPr>
          <w:rFonts w:asciiTheme="minorHAnsi" w:hAnsiTheme="minorHAnsi" w:cstheme="minorHAnsi"/>
          <w:szCs w:val="24"/>
          <w:lang w:eastAsia="en-US"/>
        </w:rPr>
        <w:t xml:space="preserve"> </w:t>
      </w:r>
      <w:r w:rsidRPr="00A635DB">
        <w:rPr>
          <w:rFonts w:asciiTheme="minorHAnsi" w:hAnsiTheme="minorHAnsi" w:cstheme="minorHAnsi"/>
          <w:szCs w:val="24"/>
          <w:lang w:eastAsia="en-US"/>
        </w:rPr>
        <w:t xml:space="preserve">and </w:t>
      </w:r>
      <w:r w:rsidR="00695696">
        <w:rPr>
          <w:rFonts w:asciiTheme="minorHAnsi" w:hAnsiTheme="minorHAnsi" w:cstheme="minorHAnsi"/>
          <w:szCs w:val="24"/>
          <w:lang w:eastAsia="en-US"/>
        </w:rPr>
        <w:t>entertainment e</w:t>
      </w:r>
      <w:r w:rsidRPr="00A635DB">
        <w:rPr>
          <w:rFonts w:asciiTheme="minorHAnsi" w:hAnsiTheme="minorHAnsi" w:cstheme="minorHAnsi"/>
          <w:szCs w:val="24"/>
          <w:lang w:eastAsia="en-US"/>
        </w:rPr>
        <w:t>vents</w:t>
      </w:r>
      <w:r w:rsidR="00DE280B">
        <w:rPr>
          <w:rFonts w:asciiTheme="minorHAnsi" w:hAnsiTheme="minorHAnsi" w:cstheme="minorHAnsi"/>
          <w:szCs w:val="24"/>
          <w:lang w:eastAsia="en-US"/>
        </w:rPr>
        <w:t xml:space="preserve">. It </w:t>
      </w:r>
      <w:r w:rsidRPr="00A635DB">
        <w:rPr>
          <w:rFonts w:asciiTheme="minorHAnsi" w:hAnsiTheme="minorHAnsi" w:cstheme="minorHAnsi"/>
          <w:szCs w:val="24"/>
          <w:lang w:eastAsia="en-US"/>
        </w:rPr>
        <w:t xml:space="preserve">is scheduled to open </w:t>
      </w:r>
      <w:r w:rsidR="00333D80">
        <w:rPr>
          <w:rFonts w:asciiTheme="minorHAnsi" w:hAnsiTheme="minorHAnsi" w:cstheme="minorHAnsi"/>
          <w:szCs w:val="24"/>
          <w:lang w:eastAsia="en-US"/>
        </w:rPr>
        <w:t xml:space="preserve">in time for the start of the 2018 </w:t>
      </w:r>
      <w:r w:rsidRPr="00A635DB">
        <w:rPr>
          <w:rFonts w:asciiTheme="minorHAnsi" w:hAnsiTheme="minorHAnsi" w:cstheme="minorHAnsi"/>
          <w:szCs w:val="24"/>
          <w:lang w:eastAsia="en-US"/>
        </w:rPr>
        <w:t xml:space="preserve">Australian </w:t>
      </w:r>
      <w:r w:rsidR="00333D80">
        <w:rPr>
          <w:rFonts w:asciiTheme="minorHAnsi" w:hAnsiTheme="minorHAnsi" w:cstheme="minorHAnsi"/>
          <w:szCs w:val="24"/>
          <w:lang w:eastAsia="en-US"/>
        </w:rPr>
        <w:t xml:space="preserve">Rules </w:t>
      </w:r>
      <w:r w:rsidRPr="00A635DB">
        <w:rPr>
          <w:rFonts w:asciiTheme="minorHAnsi" w:hAnsiTheme="minorHAnsi" w:cstheme="minorHAnsi"/>
          <w:szCs w:val="24"/>
          <w:lang w:eastAsia="en-US"/>
        </w:rPr>
        <w:t>Football season. The facility will be serviced by a train and bus station, as well as a pedestrian bridge connection across the</w:t>
      </w:r>
      <w:r w:rsidR="009570B6">
        <w:rPr>
          <w:rFonts w:asciiTheme="minorHAnsi" w:hAnsiTheme="minorHAnsi" w:cstheme="minorHAnsi"/>
          <w:szCs w:val="24"/>
          <w:lang w:eastAsia="en-US"/>
        </w:rPr>
        <w:t xml:space="preserve"> Swan</w:t>
      </w:r>
      <w:r w:rsidRPr="00A635DB">
        <w:rPr>
          <w:rFonts w:asciiTheme="minorHAnsi" w:hAnsiTheme="minorHAnsi" w:cstheme="minorHAnsi"/>
          <w:szCs w:val="24"/>
          <w:lang w:eastAsia="en-US"/>
        </w:rPr>
        <w:t xml:space="preserve"> </w:t>
      </w:r>
      <w:r w:rsidR="00F404F2" w:rsidRPr="00A635DB">
        <w:rPr>
          <w:rFonts w:asciiTheme="minorHAnsi" w:hAnsiTheme="minorHAnsi" w:cstheme="minorHAnsi"/>
          <w:szCs w:val="24"/>
          <w:lang w:eastAsia="en-US"/>
        </w:rPr>
        <w:t>River</w:t>
      </w:r>
      <w:r w:rsidRPr="00A635DB">
        <w:rPr>
          <w:rFonts w:asciiTheme="minorHAnsi" w:hAnsiTheme="minorHAnsi" w:cstheme="minorHAnsi"/>
          <w:szCs w:val="24"/>
          <w:lang w:eastAsia="en-US"/>
        </w:rPr>
        <w:t xml:space="preserve"> to the city centre.  </w:t>
      </w:r>
      <w:hyperlink r:id="rId10" w:history="1">
        <w:r w:rsidRPr="00411FB3">
          <w:rPr>
            <w:rStyle w:val="Hyperlink"/>
            <w:rFonts w:asciiTheme="minorHAnsi" w:hAnsiTheme="minorHAnsi" w:cstheme="minorHAnsi"/>
            <w:szCs w:val="24"/>
            <w:lang w:eastAsia="en-US"/>
          </w:rPr>
          <w:t>http://www.perthstadium.com.au/</w:t>
        </w:r>
      </w:hyperlink>
    </w:p>
    <w:p w:rsidR="0019312A" w:rsidRPr="00225849" w:rsidRDefault="0019312A" w:rsidP="0019312A">
      <w:pPr>
        <w:rPr>
          <w:rFonts w:asciiTheme="minorHAnsi" w:hAnsiTheme="minorHAnsi" w:cstheme="minorHAnsi"/>
          <w:szCs w:val="24"/>
          <w:lang w:eastAsia="en-US"/>
        </w:rPr>
      </w:pPr>
    </w:p>
    <w:p w:rsidR="0019312A" w:rsidRPr="008B225F" w:rsidRDefault="0019312A" w:rsidP="0019312A">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19312A"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Philips Lighting</w:t>
      </w:r>
      <w:r w:rsidR="00701061">
        <w:rPr>
          <w:rFonts w:asciiTheme="minorHAnsi" w:hAnsiTheme="minorHAnsi" w:cstheme="minorHAnsi"/>
          <w:szCs w:val="22"/>
          <w:lang w:eastAsia="en-US"/>
        </w:rPr>
        <w:t xml:space="preserve"> Australia</w:t>
      </w:r>
    </w:p>
    <w:p w:rsidR="0019312A" w:rsidRPr="00225849" w:rsidRDefault="0019312A" w:rsidP="0019312A">
      <w:pPr>
        <w:rPr>
          <w:rFonts w:asciiTheme="minorHAnsi" w:hAnsiTheme="minorHAnsi" w:cstheme="minorHAnsi"/>
          <w:szCs w:val="22"/>
          <w:lang w:eastAsia="en-US"/>
        </w:rPr>
      </w:pPr>
      <w:r>
        <w:rPr>
          <w:rFonts w:asciiTheme="minorHAnsi" w:hAnsiTheme="minorHAnsi" w:cstheme="minorHAnsi"/>
          <w:szCs w:val="22"/>
          <w:lang w:eastAsia="en-US"/>
        </w:rPr>
        <w:t>Name:</w:t>
      </w:r>
      <w:r w:rsidR="004374DC">
        <w:rPr>
          <w:rFonts w:asciiTheme="minorHAnsi" w:hAnsiTheme="minorHAnsi" w:cstheme="minorHAnsi"/>
          <w:szCs w:val="22"/>
          <w:lang w:eastAsia="en-US"/>
        </w:rPr>
        <w:t xml:space="preserve"> </w:t>
      </w:r>
      <w:r w:rsidR="00EB6460">
        <w:rPr>
          <w:rFonts w:asciiTheme="minorHAnsi" w:hAnsiTheme="minorHAnsi" w:cstheme="minorHAnsi"/>
          <w:szCs w:val="22"/>
          <w:lang w:eastAsia="en-US"/>
        </w:rPr>
        <w:t>David Procter</w:t>
      </w:r>
    </w:p>
    <w:p w:rsidR="0019312A" w:rsidRPr="00225849" w:rsidRDefault="0019312A" w:rsidP="0019312A">
      <w:pPr>
        <w:rPr>
          <w:rFonts w:asciiTheme="minorHAnsi" w:hAnsiTheme="minorHAnsi" w:cstheme="minorHAnsi"/>
          <w:szCs w:val="22"/>
          <w:lang w:eastAsia="en-US"/>
        </w:rPr>
      </w:pPr>
      <w:r w:rsidRPr="00225849">
        <w:rPr>
          <w:rFonts w:asciiTheme="minorHAnsi" w:hAnsiTheme="minorHAnsi" w:cstheme="minorHAnsi"/>
          <w:szCs w:val="22"/>
          <w:lang w:eastAsia="en-US"/>
        </w:rPr>
        <w:t>Tel:</w:t>
      </w:r>
      <w:r w:rsidR="007D12B9" w:rsidRPr="007D12B9">
        <w:t xml:space="preserve"> </w:t>
      </w:r>
      <w:r w:rsidR="007D12B9" w:rsidRPr="007D12B9">
        <w:rPr>
          <w:rFonts w:asciiTheme="minorHAnsi" w:hAnsiTheme="minorHAnsi" w:cstheme="minorHAnsi"/>
          <w:szCs w:val="22"/>
          <w:lang w:eastAsia="en-US"/>
        </w:rPr>
        <w:t>04</w:t>
      </w:r>
      <w:r w:rsidR="00EB6460">
        <w:rPr>
          <w:rFonts w:asciiTheme="minorHAnsi" w:hAnsiTheme="minorHAnsi" w:cstheme="minorHAnsi"/>
          <w:szCs w:val="22"/>
          <w:lang w:eastAsia="en-US"/>
        </w:rPr>
        <w:t>37758960</w:t>
      </w:r>
    </w:p>
    <w:p w:rsidR="0019312A" w:rsidRPr="00701061" w:rsidRDefault="0019312A" w:rsidP="0019312A">
      <w:pPr>
        <w:rPr>
          <w:rStyle w:val="Hyperlink"/>
          <w:rFonts w:asciiTheme="minorHAnsi" w:hAnsiTheme="minorHAnsi" w:cstheme="minorHAnsi"/>
          <w:szCs w:val="22"/>
          <w:lang w:val="de-DE" w:eastAsia="en-US"/>
        </w:rPr>
      </w:pPr>
      <w:r w:rsidRPr="00701061">
        <w:rPr>
          <w:rFonts w:asciiTheme="minorHAnsi" w:hAnsiTheme="minorHAnsi" w:cstheme="minorHAnsi"/>
          <w:szCs w:val="22"/>
          <w:lang w:val="de-DE" w:eastAsia="en-US"/>
        </w:rPr>
        <w:t>E-mail:</w:t>
      </w:r>
      <w:r w:rsidR="007D12B9" w:rsidRPr="00701061">
        <w:rPr>
          <w:lang w:val="de-DE"/>
        </w:rPr>
        <w:t xml:space="preserve"> </w:t>
      </w:r>
      <w:hyperlink r:id="rId11" w:history="1">
        <w:r w:rsidR="00EB6460" w:rsidRPr="00D873A5">
          <w:rPr>
            <w:rStyle w:val="Hyperlink"/>
            <w:rFonts w:asciiTheme="minorHAnsi" w:hAnsiTheme="minorHAnsi" w:cstheme="minorHAnsi"/>
            <w:szCs w:val="22"/>
            <w:lang w:val="de-DE" w:eastAsia="en-US"/>
          </w:rPr>
          <w:t>david.procter@philips.com</w:t>
        </w:r>
      </w:hyperlink>
      <w:r w:rsidR="00EB6460">
        <w:rPr>
          <w:rFonts w:asciiTheme="minorHAnsi" w:hAnsiTheme="minorHAnsi" w:cstheme="minorHAnsi"/>
          <w:szCs w:val="22"/>
          <w:lang w:val="de-DE" w:eastAsia="en-US"/>
        </w:rPr>
        <w:t xml:space="preserve"> </w:t>
      </w:r>
    </w:p>
    <w:p w:rsidR="002656A2" w:rsidRPr="00701061" w:rsidRDefault="002656A2" w:rsidP="0019312A">
      <w:pPr>
        <w:rPr>
          <w:rStyle w:val="Hyperlink"/>
          <w:rFonts w:asciiTheme="minorHAnsi" w:hAnsiTheme="minorHAnsi" w:cstheme="minorHAnsi"/>
          <w:szCs w:val="22"/>
          <w:lang w:val="de-DE" w:eastAsia="en-US"/>
        </w:rPr>
      </w:pPr>
    </w:p>
    <w:p w:rsidR="002656A2" w:rsidRPr="00701061" w:rsidRDefault="002656A2" w:rsidP="0019312A">
      <w:pPr>
        <w:rPr>
          <w:rStyle w:val="Hyperlink"/>
          <w:rFonts w:asciiTheme="minorHAnsi" w:hAnsiTheme="minorHAnsi" w:cstheme="minorHAnsi"/>
          <w:color w:val="auto"/>
          <w:szCs w:val="22"/>
          <w:u w:val="none"/>
          <w:lang w:eastAsia="en-US"/>
        </w:rPr>
      </w:pPr>
      <w:r w:rsidRPr="00701061">
        <w:rPr>
          <w:rStyle w:val="Hyperlink"/>
          <w:rFonts w:asciiTheme="minorHAnsi" w:hAnsiTheme="minorHAnsi" w:cstheme="minorHAnsi"/>
          <w:color w:val="auto"/>
          <w:szCs w:val="22"/>
          <w:u w:val="none"/>
          <w:lang w:eastAsia="en-US"/>
        </w:rPr>
        <w:t>Philips Lighting</w:t>
      </w:r>
    </w:p>
    <w:p w:rsidR="004465CC" w:rsidRDefault="004465CC" w:rsidP="004465CC">
      <w:pPr>
        <w:rPr>
          <w:rFonts w:asciiTheme="minorHAnsi" w:hAnsiTheme="minorHAnsi" w:cstheme="minorHAnsi"/>
          <w:szCs w:val="22"/>
          <w:lang w:eastAsia="en-US"/>
        </w:rPr>
      </w:pPr>
      <w:r>
        <w:rPr>
          <w:rFonts w:asciiTheme="minorHAnsi" w:hAnsiTheme="minorHAnsi" w:cstheme="minorHAnsi"/>
          <w:szCs w:val="22"/>
          <w:lang w:eastAsia="en-US"/>
        </w:rPr>
        <w:t>Global Media Relations Manager, LED &amp; Special Lighting</w:t>
      </w:r>
    </w:p>
    <w:p w:rsidR="004465CC" w:rsidRDefault="004465CC" w:rsidP="004465CC">
      <w:pPr>
        <w:rPr>
          <w:rFonts w:asciiTheme="minorHAnsi" w:hAnsiTheme="minorHAnsi" w:cstheme="minorHAnsi"/>
          <w:szCs w:val="22"/>
          <w:lang w:eastAsia="en-US"/>
        </w:rPr>
      </w:pPr>
      <w:r>
        <w:rPr>
          <w:rFonts w:asciiTheme="minorHAnsi" w:hAnsiTheme="minorHAnsi" w:cstheme="minorHAnsi"/>
          <w:szCs w:val="22"/>
          <w:lang w:eastAsia="en-US"/>
        </w:rPr>
        <w:t>Philips Lighting</w:t>
      </w:r>
    </w:p>
    <w:p w:rsidR="004465CC" w:rsidRDefault="004465CC" w:rsidP="004465CC">
      <w:pPr>
        <w:rPr>
          <w:rFonts w:asciiTheme="minorHAnsi" w:hAnsiTheme="minorHAnsi" w:cstheme="minorHAnsi"/>
          <w:szCs w:val="22"/>
          <w:lang w:val="de-DE" w:eastAsia="en-US"/>
        </w:rPr>
      </w:pPr>
      <w:r>
        <w:rPr>
          <w:rFonts w:asciiTheme="minorHAnsi" w:hAnsiTheme="minorHAnsi" w:cstheme="minorHAnsi"/>
          <w:szCs w:val="22"/>
          <w:lang w:val="de-DE" w:eastAsia="en-US"/>
        </w:rPr>
        <w:t>Tel: +31 6 25441798</w:t>
      </w:r>
    </w:p>
    <w:p w:rsidR="004465CC" w:rsidRPr="005657EA" w:rsidRDefault="004465CC" w:rsidP="004465CC">
      <w:pPr>
        <w:pStyle w:val="s4"/>
        <w:spacing w:before="0" w:beforeAutospacing="0" w:after="0" w:afterAutospacing="0"/>
        <w:rPr>
          <w:rStyle w:val="s3"/>
          <w:i/>
          <w:iCs/>
          <w:lang w:val="en-US"/>
        </w:rPr>
      </w:pPr>
      <w:r>
        <w:rPr>
          <w:rFonts w:asciiTheme="minorHAnsi" w:hAnsiTheme="minorHAnsi" w:cstheme="minorHAnsi"/>
          <w:lang w:val="de-DE" w:eastAsia="en-US"/>
        </w:rPr>
        <w:t xml:space="preserve">E-mail: </w:t>
      </w:r>
      <w:hyperlink r:id="rId12" w:history="1">
        <w:r w:rsidRPr="00EA05D6">
          <w:rPr>
            <w:rStyle w:val="Hyperlink"/>
            <w:rFonts w:asciiTheme="minorHAnsi" w:hAnsiTheme="minorHAnsi" w:cstheme="minorHAnsi"/>
            <w:lang w:val="de-DE" w:eastAsia="en-US"/>
          </w:rPr>
          <w:t>bengi.genc@philips.com</w:t>
        </w:r>
      </w:hyperlink>
      <w:r>
        <w:rPr>
          <w:rFonts w:asciiTheme="minorHAnsi" w:hAnsiTheme="minorHAnsi" w:cstheme="minorHAnsi"/>
          <w:lang w:val="de-DE" w:eastAsia="en-US"/>
        </w:rPr>
        <w:t xml:space="preserve"> </w:t>
      </w:r>
    </w:p>
    <w:p w:rsidR="0019312A" w:rsidRPr="00701061" w:rsidRDefault="0019312A" w:rsidP="0019312A">
      <w:pPr>
        <w:pStyle w:val="s4"/>
        <w:spacing w:before="0" w:beforeAutospacing="0" w:after="0" w:afterAutospacing="0"/>
        <w:rPr>
          <w:rStyle w:val="s3"/>
          <w:i/>
          <w:iCs/>
          <w:lang w:val="de-DE"/>
        </w:rPr>
      </w:pPr>
    </w:p>
    <w:p w:rsidR="007502BB" w:rsidRDefault="0019312A" w:rsidP="007502BB">
      <w:pPr>
        <w:pStyle w:val="s4"/>
        <w:spacing w:before="0" w:beforeAutospacing="0" w:after="0" w:afterAutospacing="0"/>
        <w:rPr>
          <w:rStyle w:val="s3"/>
          <w:b/>
          <w:bCs/>
          <w:lang w:val="en-US"/>
        </w:rPr>
      </w:pPr>
      <w:r>
        <w:rPr>
          <w:rStyle w:val="s3"/>
          <w:b/>
          <w:bCs/>
          <w:lang w:val="en-US"/>
        </w:rPr>
        <w:t>About Philips Lighting</w:t>
      </w:r>
    </w:p>
    <w:p w:rsidR="00E31F20" w:rsidRPr="004F4E5C" w:rsidRDefault="00E31F20" w:rsidP="00E31F20">
      <w:pPr>
        <w:pStyle w:val="s4"/>
        <w:spacing w:before="0" w:beforeAutospacing="0" w:after="0" w:afterAutospacing="0"/>
        <w:rPr>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9D7685">
        <w:rPr>
          <w:lang w:val="en-US"/>
        </w:rPr>
        <w:t xml:space="preserve">Serving professional and consumer markets, we lead the industry in leveraging the Internet of Things to transform homes, buildings and urban spaces. With 2016 sales of EUR 7.1 billion, we have approximately 34,000 employees in over 70 countries. </w:t>
      </w:r>
      <w:r w:rsidRPr="003B50E2">
        <w:rPr>
          <w:lang w:val="en-US"/>
        </w:rPr>
        <w:t xml:space="preserve">News from Philips Lighting is located at </w:t>
      </w:r>
      <w:hyperlink r:id="rId13" w:history="1">
        <w:r w:rsidRPr="003B50E2">
          <w:rPr>
            <w:rStyle w:val="Hyperlink"/>
            <w:lang w:val="en-US"/>
          </w:rPr>
          <w:t>http://www.newsroom.lighting.philips.com</w:t>
        </w:r>
      </w:hyperlink>
    </w:p>
    <w:p w:rsidR="00F85737" w:rsidRDefault="00F85737" w:rsidP="00056E22">
      <w:pPr>
        <w:spacing w:line="360" w:lineRule="exact"/>
        <w:rPr>
          <w:rFonts w:cs="Calibri"/>
          <w:szCs w:val="22"/>
        </w:rPr>
      </w:pPr>
    </w:p>
    <w:p w:rsidR="00F85737" w:rsidRDefault="00F85737" w:rsidP="00056E22">
      <w:pPr>
        <w:spacing w:line="360" w:lineRule="exact"/>
        <w:rPr>
          <w:rFonts w:cs="Calibri"/>
          <w:szCs w:val="22"/>
        </w:rPr>
      </w:pPr>
    </w:p>
    <w:p w:rsidR="00225849" w:rsidRDefault="00225849" w:rsidP="00056E22">
      <w:pPr>
        <w:spacing w:line="360" w:lineRule="exact"/>
        <w:rPr>
          <w:rFonts w:cs="Calibri"/>
          <w:szCs w:val="22"/>
        </w:rPr>
      </w:pPr>
    </w:p>
    <w:p w:rsidR="00225849" w:rsidRPr="00225849" w:rsidRDefault="00225849" w:rsidP="00056E22">
      <w:pPr>
        <w:spacing w:line="360" w:lineRule="exact"/>
        <w:rPr>
          <w:rFonts w:cs="Calibri"/>
          <w:szCs w:val="22"/>
        </w:rPr>
      </w:pPr>
    </w:p>
    <w:sectPr w:rsidR="00225849" w:rsidRPr="00225849"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13" w:rsidRDefault="00341113">
      <w:r>
        <w:separator/>
      </w:r>
    </w:p>
  </w:endnote>
  <w:endnote w:type="continuationSeparator" w:id="0">
    <w:p w:rsidR="00341113" w:rsidRDefault="0034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13" w:rsidRDefault="00341113">
      <w:r>
        <w:separator/>
      </w:r>
    </w:p>
  </w:footnote>
  <w:footnote w:type="continuationSeparator" w:id="0">
    <w:p w:rsidR="00341113" w:rsidRDefault="0034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1" w:name="LgoWordmarkPage2"/>
    <w:r>
      <w:rPr>
        <w:rFonts w:cs="Calibri"/>
        <w:noProof/>
        <w:lang w:val="en-US" w:eastAsia="en-US"/>
      </w:rPr>
      <w:drawing>
        <wp:inline distT="0" distB="0" distL="0" distR="0" wp14:anchorId="0BD0FDE3" wp14:editId="6BA89626">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667431">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671080">
    <w:pPr>
      <w:spacing w:line="240" w:lineRule="exact"/>
      <w:rPr>
        <w:lang w:val="en-GB"/>
      </w:rPr>
    </w:pPr>
    <w:r>
      <w:rPr>
        <w:noProof/>
        <w:lang w:val="en-US" w:eastAsia="en-US"/>
      </w:rPr>
      <mc:AlternateContent>
        <mc:Choice Requires="wps">
          <w:drawing>
            <wp:anchor distT="0" distB="0" distL="114300" distR="114300" simplePos="0" relativeHeight="251657216" behindDoc="0" locked="0" layoutInCell="1" allowOverlap="1" wp14:anchorId="3D9521D9" wp14:editId="1D4046FE">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00A2A"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45F04ADA" wp14:editId="2E745919">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A8EE9"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val="en-US" w:eastAsia="en-US"/>
      </w:rPr>
      <w:drawing>
        <wp:inline distT="0" distB="0" distL="0" distR="0" wp14:anchorId="408AEDFF" wp14:editId="2CD92847">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FD32B8"/>
    <w:rsid w:val="000043DD"/>
    <w:rsid w:val="00004BF3"/>
    <w:rsid w:val="0001308C"/>
    <w:rsid w:val="00014F84"/>
    <w:rsid w:val="000171C5"/>
    <w:rsid w:val="00021C93"/>
    <w:rsid w:val="00022DD3"/>
    <w:rsid w:val="000260FC"/>
    <w:rsid w:val="00035A19"/>
    <w:rsid w:val="00042C7C"/>
    <w:rsid w:val="000476B0"/>
    <w:rsid w:val="00047D5C"/>
    <w:rsid w:val="00056E22"/>
    <w:rsid w:val="000571B5"/>
    <w:rsid w:val="00060919"/>
    <w:rsid w:val="00081964"/>
    <w:rsid w:val="000830B3"/>
    <w:rsid w:val="00084645"/>
    <w:rsid w:val="00091FB2"/>
    <w:rsid w:val="000943AB"/>
    <w:rsid w:val="0009471A"/>
    <w:rsid w:val="000958BD"/>
    <w:rsid w:val="000A406D"/>
    <w:rsid w:val="000C706F"/>
    <w:rsid w:val="000D2E72"/>
    <w:rsid w:val="000E5E6A"/>
    <w:rsid w:val="000F2014"/>
    <w:rsid w:val="000F2F8C"/>
    <w:rsid w:val="000F713C"/>
    <w:rsid w:val="00110B19"/>
    <w:rsid w:val="00117A79"/>
    <w:rsid w:val="0012462A"/>
    <w:rsid w:val="00124843"/>
    <w:rsid w:val="00151AF0"/>
    <w:rsid w:val="00171EAD"/>
    <w:rsid w:val="0019312A"/>
    <w:rsid w:val="00195ADF"/>
    <w:rsid w:val="00195C05"/>
    <w:rsid w:val="00196314"/>
    <w:rsid w:val="001A19B9"/>
    <w:rsid w:val="001A384F"/>
    <w:rsid w:val="001C2732"/>
    <w:rsid w:val="001E388F"/>
    <w:rsid w:val="001E4783"/>
    <w:rsid w:val="001E63E8"/>
    <w:rsid w:val="001E728C"/>
    <w:rsid w:val="00203627"/>
    <w:rsid w:val="00205E8C"/>
    <w:rsid w:val="00221DD3"/>
    <w:rsid w:val="00225849"/>
    <w:rsid w:val="00242321"/>
    <w:rsid w:val="00244059"/>
    <w:rsid w:val="00255825"/>
    <w:rsid w:val="002656A2"/>
    <w:rsid w:val="00273D83"/>
    <w:rsid w:val="00274407"/>
    <w:rsid w:val="00276AFC"/>
    <w:rsid w:val="00291FC9"/>
    <w:rsid w:val="002C3953"/>
    <w:rsid w:val="002D16E0"/>
    <w:rsid w:val="002D465C"/>
    <w:rsid w:val="002D4F13"/>
    <w:rsid w:val="002E2AE1"/>
    <w:rsid w:val="002E6842"/>
    <w:rsid w:val="002F7D92"/>
    <w:rsid w:val="002F7FAA"/>
    <w:rsid w:val="00303852"/>
    <w:rsid w:val="0030772C"/>
    <w:rsid w:val="003105DD"/>
    <w:rsid w:val="0032047C"/>
    <w:rsid w:val="00321D12"/>
    <w:rsid w:val="0032484E"/>
    <w:rsid w:val="00333D80"/>
    <w:rsid w:val="00334962"/>
    <w:rsid w:val="00336E2E"/>
    <w:rsid w:val="00341113"/>
    <w:rsid w:val="003412AD"/>
    <w:rsid w:val="00350F6A"/>
    <w:rsid w:val="0035650B"/>
    <w:rsid w:val="00363923"/>
    <w:rsid w:val="0038164E"/>
    <w:rsid w:val="00383300"/>
    <w:rsid w:val="003901FB"/>
    <w:rsid w:val="003B5679"/>
    <w:rsid w:val="003C32EF"/>
    <w:rsid w:val="003C7BC4"/>
    <w:rsid w:val="003D452F"/>
    <w:rsid w:val="003E696C"/>
    <w:rsid w:val="004033EC"/>
    <w:rsid w:val="00412931"/>
    <w:rsid w:val="00431130"/>
    <w:rsid w:val="004374DC"/>
    <w:rsid w:val="00444B05"/>
    <w:rsid w:val="00445927"/>
    <w:rsid w:val="004465CC"/>
    <w:rsid w:val="0044687A"/>
    <w:rsid w:val="004538EB"/>
    <w:rsid w:val="00464CE7"/>
    <w:rsid w:val="004A084D"/>
    <w:rsid w:val="004D47B2"/>
    <w:rsid w:val="004D5872"/>
    <w:rsid w:val="004F2DFB"/>
    <w:rsid w:val="00514AB2"/>
    <w:rsid w:val="00515460"/>
    <w:rsid w:val="00540E38"/>
    <w:rsid w:val="0054717D"/>
    <w:rsid w:val="00553441"/>
    <w:rsid w:val="00570A71"/>
    <w:rsid w:val="005746AA"/>
    <w:rsid w:val="005827BF"/>
    <w:rsid w:val="00591CBB"/>
    <w:rsid w:val="005B44FF"/>
    <w:rsid w:val="005D0415"/>
    <w:rsid w:val="005D27A2"/>
    <w:rsid w:val="005F1CED"/>
    <w:rsid w:val="005F5B7B"/>
    <w:rsid w:val="0060195B"/>
    <w:rsid w:val="0060248D"/>
    <w:rsid w:val="00606E07"/>
    <w:rsid w:val="006204FC"/>
    <w:rsid w:val="00636C20"/>
    <w:rsid w:val="00665858"/>
    <w:rsid w:val="00667431"/>
    <w:rsid w:val="00671080"/>
    <w:rsid w:val="00671BF6"/>
    <w:rsid w:val="00671FAD"/>
    <w:rsid w:val="00672916"/>
    <w:rsid w:val="006769C4"/>
    <w:rsid w:val="0069336E"/>
    <w:rsid w:val="00694039"/>
    <w:rsid w:val="00695696"/>
    <w:rsid w:val="006957C0"/>
    <w:rsid w:val="006A0309"/>
    <w:rsid w:val="006A5164"/>
    <w:rsid w:val="006B0F56"/>
    <w:rsid w:val="006C55EA"/>
    <w:rsid w:val="006C7283"/>
    <w:rsid w:val="006D5242"/>
    <w:rsid w:val="006D7A4F"/>
    <w:rsid w:val="006E365A"/>
    <w:rsid w:val="006F3929"/>
    <w:rsid w:val="006F50A9"/>
    <w:rsid w:val="00700037"/>
    <w:rsid w:val="00701061"/>
    <w:rsid w:val="00713A54"/>
    <w:rsid w:val="00713FC4"/>
    <w:rsid w:val="0072438F"/>
    <w:rsid w:val="007265AF"/>
    <w:rsid w:val="0073157C"/>
    <w:rsid w:val="007419B6"/>
    <w:rsid w:val="007502BB"/>
    <w:rsid w:val="00754D1D"/>
    <w:rsid w:val="00765796"/>
    <w:rsid w:val="00767F9F"/>
    <w:rsid w:val="0077587C"/>
    <w:rsid w:val="007852E7"/>
    <w:rsid w:val="00786B2C"/>
    <w:rsid w:val="00786E24"/>
    <w:rsid w:val="0079014C"/>
    <w:rsid w:val="00790D00"/>
    <w:rsid w:val="0079197B"/>
    <w:rsid w:val="00791D4C"/>
    <w:rsid w:val="00794F69"/>
    <w:rsid w:val="007A36AF"/>
    <w:rsid w:val="007B1B4C"/>
    <w:rsid w:val="007D0773"/>
    <w:rsid w:val="007D12B9"/>
    <w:rsid w:val="007E7D83"/>
    <w:rsid w:val="007F663B"/>
    <w:rsid w:val="00801D95"/>
    <w:rsid w:val="008065CA"/>
    <w:rsid w:val="00807D68"/>
    <w:rsid w:val="008106F5"/>
    <w:rsid w:val="008129D5"/>
    <w:rsid w:val="00837998"/>
    <w:rsid w:val="008430C2"/>
    <w:rsid w:val="00844846"/>
    <w:rsid w:val="00847254"/>
    <w:rsid w:val="00850616"/>
    <w:rsid w:val="00856F08"/>
    <w:rsid w:val="008608B4"/>
    <w:rsid w:val="008608DA"/>
    <w:rsid w:val="00880FB4"/>
    <w:rsid w:val="00893E98"/>
    <w:rsid w:val="008A14F0"/>
    <w:rsid w:val="008A5A22"/>
    <w:rsid w:val="008B21F3"/>
    <w:rsid w:val="008B225F"/>
    <w:rsid w:val="008B7637"/>
    <w:rsid w:val="008C0F9F"/>
    <w:rsid w:val="008C549C"/>
    <w:rsid w:val="008C731D"/>
    <w:rsid w:val="008D1297"/>
    <w:rsid w:val="008E3CB4"/>
    <w:rsid w:val="008E3EC0"/>
    <w:rsid w:val="008F2DD6"/>
    <w:rsid w:val="008F3B50"/>
    <w:rsid w:val="008F444A"/>
    <w:rsid w:val="008F4C19"/>
    <w:rsid w:val="008F7DC3"/>
    <w:rsid w:val="0091752F"/>
    <w:rsid w:val="00922202"/>
    <w:rsid w:val="009249FF"/>
    <w:rsid w:val="0093083E"/>
    <w:rsid w:val="00933592"/>
    <w:rsid w:val="00936192"/>
    <w:rsid w:val="009432E0"/>
    <w:rsid w:val="0094371D"/>
    <w:rsid w:val="00953F3F"/>
    <w:rsid w:val="00954E4E"/>
    <w:rsid w:val="00956431"/>
    <w:rsid w:val="009570B6"/>
    <w:rsid w:val="00962D0E"/>
    <w:rsid w:val="00976AF8"/>
    <w:rsid w:val="00976DEC"/>
    <w:rsid w:val="009836E6"/>
    <w:rsid w:val="00997A9A"/>
    <w:rsid w:val="009A302D"/>
    <w:rsid w:val="009B02AD"/>
    <w:rsid w:val="009B03CB"/>
    <w:rsid w:val="009C16F2"/>
    <w:rsid w:val="009D0765"/>
    <w:rsid w:val="009D7685"/>
    <w:rsid w:val="009E001F"/>
    <w:rsid w:val="009E2945"/>
    <w:rsid w:val="009F0F23"/>
    <w:rsid w:val="00A0626A"/>
    <w:rsid w:val="00A153BE"/>
    <w:rsid w:val="00A21786"/>
    <w:rsid w:val="00A23BEE"/>
    <w:rsid w:val="00A45509"/>
    <w:rsid w:val="00A5459C"/>
    <w:rsid w:val="00A551E2"/>
    <w:rsid w:val="00A55A07"/>
    <w:rsid w:val="00A613E1"/>
    <w:rsid w:val="00A635DB"/>
    <w:rsid w:val="00A71CB4"/>
    <w:rsid w:val="00A72CD1"/>
    <w:rsid w:val="00A75D3F"/>
    <w:rsid w:val="00A81B1D"/>
    <w:rsid w:val="00AA1551"/>
    <w:rsid w:val="00AA3BCC"/>
    <w:rsid w:val="00AB00D7"/>
    <w:rsid w:val="00AB1468"/>
    <w:rsid w:val="00AB1495"/>
    <w:rsid w:val="00AB322A"/>
    <w:rsid w:val="00AC3EB2"/>
    <w:rsid w:val="00AD7FD4"/>
    <w:rsid w:val="00AE0637"/>
    <w:rsid w:val="00AE1B4F"/>
    <w:rsid w:val="00AF40DC"/>
    <w:rsid w:val="00AF74AD"/>
    <w:rsid w:val="00B01CD0"/>
    <w:rsid w:val="00B16A48"/>
    <w:rsid w:val="00B22224"/>
    <w:rsid w:val="00B23C51"/>
    <w:rsid w:val="00B25531"/>
    <w:rsid w:val="00B279D3"/>
    <w:rsid w:val="00B478B2"/>
    <w:rsid w:val="00B5370C"/>
    <w:rsid w:val="00B55317"/>
    <w:rsid w:val="00B63A04"/>
    <w:rsid w:val="00B77B78"/>
    <w:rsid w:val="00B94EC4"/>
    <w:rsid w:val="00BA1932"/>
    <w:rsid w:val="00BA71D4"/>
    <w:rsid w:val="00BB205D"/>
    <w:rsid w:val="00BD20E3"/>
    <w:rsid w:val="00BE6275"/>
    <w:rsid w:val="00BF0B1B"/>
    <w:rsid w:val="00BF75D5"/>
    <w:rsid w:val="00C008A1"/>
    <w:rsid w:val="00C16D9B"/>
    <w:rsid w:val="00C26609"/>
    <w:rsid w:val="00C42352"/>
    <w:rsid w:val="00C639B5"/>
    <w:rsid w:val="00C73796"/>
    <w:rsid w:val="00C77BF4"/>
    <w:rsid w:val="00C80E08"/>
    <w:rsid w:val="00C90041"/>
    <w:rsid w:val="00C92D12"/>
    <w:rsid w:val="00C96175"/>
    <w:rsid w:val="00CB592E"/>
    <w:rsid w:val="00CC4CE1"/>
    <w:rsid w:val="00CD7F5D"/>
    <w:rsid w:val="00CE25B2"/>
    <w:rsid w:val="00CE46FA"/>
    <w:rsid w:val="00CF4E87"/>
    <w:rsid w:val="00D17ECB"/>
    <w:rsid w:val="00D31A0E"/>
    <w:rsid w:val="00D426B5"/>
    <w:rsid w:val="00D472E9"/>
    <w:rsid w:val="00D56FC7"/>
    <w:rsid w:val="00D60AE9"/>
    <w:rsid w:val="00D62C4E"/>
    <w:rsid w:val="00D75201"/>
    <w:rsid w:val="00D901BA"/>
    <w:rsid w:val="00D948B8"/>
    <w:rsid w:val="00D957C3"/>
    <w:rsid w:val="00DA60CC"/>
    <w:rsid w:val="00DB0D0D"/>
    <w:rsid w:val="00DB7BB8"/>
    <w:rsid w:val="00DC72B7"/>
    <w:rsid w:val="00DD21E0"/>
    <w:rsid w:val="00DD3D62"/>
    <w:rsid w:val="00DD5243"/>
    <w:rsid w:val="00DD660F"/>
    <w:rsid w:val="00DE280B"/>
    <w:rsid w:val="00DE36DE"/>
    <w:rsid w:val="00DE5EA6"/>
    <w:rsid w:val="00E07F04"/>
    <w:rsid w:val="00E10A1F"/>
    <w:rsid w:val="00E1106C"/>
    <w:rsid w:val="00E13A61"/>
    <w:rsid w:val="00E17F57"/>
    <w:rsid w:val="00E2088F"/>
    <w:rsid w:val="00E31F20"/>
    <w:rsid w:val="00E3527E"/>
    <w:rsid w:val="00E40199"/>
    <w:rsid w:val="00E439A6"/>
    <w:rsid w:val="00E502E5"/>
    <w:rsid w:val="00E50437"/>
    <w:rsid w:val="00E51E4D"/>
    <w:rsid w:val="00E529B9"/>
    <w:rsid w:val="00E60953"/>
    <w:rsid w:val="00E62463"/>
    <w:rsid w:val="00E70A62"/>
    <w:rsid w:val="00E70F79"/>
    <w:rsid w:val="00E71620"/>
    <w:rsid w:val="00E73838"/>
    <w:rsid w:val="00E73C6E"/>
    <w:rsid w:val="00E84385"/>
    <w:rsid w:val="00E85731"/>
    <w:rsid w:val="00E87EE3"/>
    <w:rsid w:val="00EA175A"/>
    <w:rsid w:val="00EB1008"/>
    <w:rsid w:val="00EB207D"/>
    <w:rsid w:val="00EB6018"/>
    <w:rsid w:val="00EB6460"/>
    <w:rsid w:val="00EC4B98"/>
    <w:rsid w:val="00EC7BB4"/>
    <w:rsid w:val="00ED78A8"/>
    <w:rsid w:val="00F05542"/>
    <w:rsid w:val="00F224EF"/>
    <w:rsid w:val="00F404F2"/>
    <w:rsid w:val="00F42983"/>
    <w:rsid w:val="00F475A5"/>
    <w:rsid w:val="00F64725"/>
    <w:rsid w:val="00F72B37"/>
    <w:rsid w:val="00F7390D"/>
    <w:rsid w:val="00F77841"/>
    <w:rsid w:val="00F77C4A"/>
    <w:rsid w:val="00F85737"/>
    <w:rsid w:val="00F869A5"/>
    <w:rsid w:val="00FA040B"/>
    <w:rsid w:val="00FA14EC"/>
    <w:rsid w:val="00FB326A"/>
    <w:rsid w:val="00FB5AE5"/>
    <w:rsid w:val="00FD097C"/>
    <w:rsid w:val="00FD32B8"/>
    <w:rsid w:val="00FF1E27"/>
    <w:rsid w:val="00FF2B4F"/>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E771BF"/>
  <w15:docId w15:val="{F36AEE1A-1C5F-46C8-8034-4992A0F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C7BB4"/>
    <w:rPr>
      <w:rFonts w:ascii="Calibri" w:hAnsi="Calibri"/>
      <w:sz w:val="22"/>
      <w:lang w:val="en-AU"/>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character" w:styleId="CommentReference">
    <w:name w:val="annotation reference"/>
    <w:basedOn w:val="DefaultParagraphFont"/>
    <w:semiHidden/>
    <w:unhideWhenUsed/>
    <w:rsid w:val="002D4F13"/>
    <w:rPr>
      <w:sz w:val="18"/>
      <w:szCs w:val="18"/>
    </w:rPr>
  </w:style>
  <w:style w:type="paragraph" w:styleId="CommentText">
    <w:name w:val="annotation text"/>
    <w:basedOn w:val="Normal"/>
    <w:link w:val="CommentTextChar"/>
    <w:semiHidden/>
    <w:unhideWhenUsed/>
    <w:rsid w:val="002D4F13"/>
    <w:rPr>
      <w:sz w:val="24"/>
      <w:szCs w:val="24"/>
    </w:rPr>
  </w:style>
  <w:style w:type="character" w:customStyle="1" w:styleId="CommentTextChar">
    <w:name w:val="Comment Text Char"/>
    <w:basedOn w:val="DefaultParagraphFont"/>
    <w:link w:val="CommentText"/>
    <w:semiHidden/>
    <w:rsid w:val="002D4F13"/>
    <w:rPr>
      <w:rFonts w:ascii="Calibri" w:hAnsi="Calibri"/>
      <w:sz w:val="24"/>
      <w:szCs w:val="24"/>
      <w:lang w:val="en-US"/>
    </w:rPr>
  </w:style>
  <w:style w:type="paragraph" w:styleId="CommentSubject">
    <w:name w:val="annotation subject"/>
    <w:basedOn w:val="CommentText"/>
    <w:next w:val="CommentText"/>
    <w:link w:val="CommentSubjectChar"/>
    <w:semiHidden/>
    <w:unhideWhenUsed/>
    <w:rsid w:val="002D4F13"/>
    <w:rPr>
      <w:b/>
      <w:bCs/>
      <w:sz w:val="20"/>
      <w:szCs w:val="20"/>
    </w:rPr>
  </w:style>
  <w:style w:type="character" w:customStyle="1" w:styleId="CommentSubjectChar">
    <w:name w:val="Comment Subject Char"/>
    <w:basedOn w:val="CommentTextChar"/>
    <w:link w:val="CommentSubject"/>
    <w:semiHidden/>
    <w:rsid w:val="002D4F13"/>
    <w:rPr>
      <w:rFonts w:ascii="Calibri" w:hAnsi="Calibri"/>
      <w:b/>
      <w:bCs/>
      <w:sz w:val="24"/>
      <w:szCs w:val="24"/>
      <w:lang w:val="en-US"/>
    </w:rPr>
  </w:style>
  <w:style w:type="paragraph" w:styleId="NormalWeb">
    <w:name w:val="Normal (Web)"/>
    <w:basedOn w:val="Normal"/>
    <w:uiPriority w:val="99"/>
    <w:semiHidden/>
    <w:unhideWhenUsed/>
    <w:rsid w:val="008B21F3"/>
    <w:pPr>
      <w:spacing w:before="100" w:beforeAutospacing="1" w:after="100" w:afterAutospacing="1"/>
    </w:pPr>
    <w:rPr>
      <w:rFonts w:ascii="Times New Roman" w:hAnsi="Times New Roman"/>
      <w:sz w:val="24"/>
      <w:szCs w:val="24"/>
      <w:lang w:eastAsia="en-US"/>
    </w:rPr>
  </w:style>
  <w:style w:type="character" w:styleId="FollowedHyperlink">
    <w:name w:val="FollowedHyperlink"/>
    <w:basedOn w:val="DefaultParagraphFont"/>
    <w:semiHidden/>
    <w:unhideWhenUsed/>
    <w:rsid w:val="008129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231">
      <w:bodyDiv w:val="1"/>
      <w:marLeft w:val="0"/>
      <w:marRight w:val="0"/>
      <w:marTop w:val="0"/>
      <w:marBottom w:val="0"/>
      <w:divBdr>
        <w:top w:val="none" w:sz="0" w:space="0" w:color="auto"/>
        <w:left w:val="none" w:sz="0" w:space="0" w:color="auto"/>
        <w:bottom w:val="none" w:sz="0" w:space="0" w:color="auto"/>
        <w:right w:val="none" w:sz="0" w:space="0" w:color="auto"/>
      </w:divBdr>
    </w:div>
    <w:div w:id="145243521">
      <w:bodyDiv w:val="1"/>
      <w:marLeft w:val="0"/>
      <w:marRight w:val="0"/>
      <w:marTop w:val="0"/>
      <w:marBottom w:val="0"/>
      <w:divBdr>
        <w:top w:val="none" w:sz="0" w:space="0" w:color="auto"/>
        <w:left w:val="none" w:sz="0" w:space="0" w:color="auto"/>
        <w:bottom w:val="none" w:sz="0" w:space="0" w:color="auto"/>
        <w:right w:val="none" w:sz="0" w:space="0" w:color="auto"/>
      </w:divBdr>
    </w:div>
    <w:div w:id="229925163">
      <w:bodyDiv w:val="1"/>
      <w:marLeft w:val="0"/>
      <w:marRight w:val="0"/>
      <w:marTop w:val="0"/>
      <w:marBottom w:val="0"/>
      <w:divBdr>
        <w:top w:val="none" w:sz="0" w:space="0" w:color="auto"/>
        <w:left w:val="none" w:sz="0" w:space="0" w:color="auto"/>
        <w:bottom w:val="none" w:sz="0" w:space="0" w:color="auto"/>
        <w:right w:val="none" w:sz="0" w:space="0" w:color="auto"/>
      </w:divBdr>
    </w:div>
    <w:div w:id="807750148">
      <w:bodyDiv w:val="1"/>
      <w:marLeft w:val="0"/>
      <w:marRight w:val="0"/>
      <w:marTop w:val="0"/>
      <w:marBottom w:val="0"/>
      <w:divBdr>
        <w:top w:val="none" w:sz="0" w:space="0" w:color="auto"/>
        <w:left w:val="none" w:sz="0" w:space="0" w:color="auto"/>
        <w:bottom w:val="none" w:sz="0" w:space="0" w:color="auto"/>
        <w:right w:val="none" w:sz="0" w:space="0" w:color="auto"/>
      </w:divBdr>
    </w:div>
    <w:div w:id="930041124">
      <w:bodyDiv w:val="1"/>
      <w:marLeft w:val="0"/>
      <w:marRight w:val="0"/>
      <w:marTop w:val="0"/>
      <w:marBottom w:val="0"/>
      <w:divBdr>
        <w:top w:val="none" w:sz="0" w:space="0" w:color="auto"/>
        <w:left w:val="none" w:sz="0" w:space="0" w:color="auto"/>
        <w:bottom w:val="none" w:sz="0" w:space="0" w:color="auto"/>
        <w:right w:val="none" w:sz="0" w:space="0" w:color="auto"/>
      </w:divBdr>
    </w:div>
    <w:div w:id="961305369">
      <w:bodyDiv w:val="1"/>
      <w:marLeft w:val="0"/>
      <w:marRight w:val="0"/>
      <w:marTop w:val="0"/>
      <w:marBottom w:val="0"/>
      <w:divBdr>
        <w:top w:val="none" w:sz="0" w:space="0" w:color="auto"/>
        <w:left w:val="none" w:sz="0" w:space="0" w:color="auto"/>
        <w:bottom w:val="none" w:sz="0" w:space="0" w:color="auto"/>
        <w:right w:val="none" w:sz="0" w:space="0" w:color="auto"/>
      </w:divBdr>
    </w:div>
    <w:div w:id="1120757987">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596328285">
      <w:bodyDiv w:val="1"/>
      <w:marLeft w:val="0"/>
      <w:marRight w:val="0"/>
      <w:marTop w:val="0"/>
      <w:marBottom w:val="0"/>
      <w:divBdr>
        <w:top w:val="none" w:sz="0" w:space="0" w:color="auto"/>
        <w:left w:val="none" w:sz="0" w:space="0" w:color="auto"/>
        <w:bottom w:val="none" w:sz="0" w:space="0" w:color="auto"/>
        <w:right w:val="none" w:sz="0" w:space="0" w:color="auto"/>
      </w:divBdr>
    </w:div>
    <w:div w:id="1783764039">
      <w:bodyDiv w:val="1"/>
      <w:marLeft w:val="0"/>
      <w:marRight w:val="0"/>
      <w:marTop w:val="0"/>
      <w:marBottom w:val="0"/>
      <w:divBdr>
        <w:top w:val="none" w:sz="0" w:space="0" w:color="auto"/>
        <w:left w:val="none" w:sz="0" w:space="0" w:color="auto"/>
        <w:bottom w:val="none" w:sz="0" w:space="0" w:color="auto"/>
        <w:right w:val="none" w:sz="0" w:space="0" w:color="auto"/>
      </w:divBdr>
    </w:div>
    <w:div w:id="1933274156">
      <w:bodyDiv w:val="1"/>
      <w:marLeft w:val="0"/>
      <w:marRight w:val="0"/>
      <w:marTop w:val="0"/>
      <w:marBottom w:val="0"/>
      <w:divBdr>
        <w:top w:val="none" w:sz="0" w:space="0" w:color="auto"/>
        <w:left w:val="none" w:sz="0" w:space="0" w:color="auto"/>
        <w:bottom w:val="none" w:sz="0" w:space="0" w:color="auto"/>
        <w:right w:val="none" w:sz="0" w:space="0" w:color="auto"/>
      </w:divBdr>
    </w:div>
    <w:div w:id="1990593957">
      <w:bodyDiv w:val="1"/>
      <w:marLeft w:val="0"/>
      <w:marRight w:val="0"/>
      <w:marTop w:val="0"/>
      <w:marBottom w:val="0"/>
      <w:divBdr>
        <w:top w:val="none" w:sz="0" w:space="0" w:color="auto"/>
        <w:left w:val="none" w:sz="0" w:space="0" w:color="auto"/>
        <w:bottom w:val="none" w:sz="0" w:space="0" w:color="auto"/>
        <w:right w:val="none" w:sz="0" w:space="0" w:color="auto"/>
      </w:divBdr>
    </w:div>
    <w:div w:id="2083217782">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ing.philips.co.uk/systems/packaged-offerings/public-spaces/arena-experience.html" TargetMode="External"/><Relationship Id="rId13" Type="http://schemas.openxmlformats.org/officeDocument/2006/relationships/hyperlink" Target="http://www.newsroom.lighting.philip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gi.genc@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procter@philip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rthstadium.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ghting.philips.co.uk/systems/lighting-systems/arenavision.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160-9808-41B5-BAA8-A8743DCC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Letter_A4</vt:lpstr>
    </vt:vector>
  </TitlesOfParts>
  <Company>s.a.x.</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Kate Scanlon</dc:creator>
  <cp:lastModifiedBy>Ron van den Boom</cp:lastModifiedBy>
  <cp:revision>3</cp:revision>
  <cp:lastPrinted>2017-01-24T03:21:00Z</cp:lastPrinted>
  <dcterms:created xsi:type="dcterms:W3CDTF">2017-02-01T11:38:00Z</dcterms:created>
  <dcterms:modified xsi:type="dcterms:W3CDTF">2017-02-02T08:12:00Z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