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1398F" w14:textId="77777777" w:rsidR="00225849" w:rsidRPr="00464CE7" w:rsidRDefault="00225849" w:rsidP="00225849">
      <w:pPr>
        <w:keepNext/>
        <w:outlineLvl w:val="0"/>
        <w:rPr>
          <w:rFonts w:asciiTheme="minorHAnsi" w:hAnsiTheme="minorHAnsi" w:cstheme="minorHAnsi"/>
          <w:snapToGrid w:val="0"/>
          <w:color w:val="0B2265"/>
          <w:sz w:val="44"/>
          <w:lang w:eastAsia="en-US"/>
        </w:rPr>
      </w:pPr>
      <w:bookmarkStart w:id="0" w:name="StartOfDoc"/>
      <w:bookmarkEnd w:id="0"/>
      <w:r w:rsidRPr="00464CE7">
        <w:rPr>
          <w:rFonts w:asciiTheme="minorHAnsi" w:hAnsiTheme="minorHAnsi" w:cstheme="minorHAnsi"/>
          <w:snapToGrid w:val="0"/>
          <w:color w:val="0B2265"/>
          <w:sz w:val="44"/>
          <w:lang w:eastAsia="en-US"/>
        </w:rPr>
        <w:t>Press Information</w:t>
      </w:r>
    </w:p>
    <w:p w14:paraId="4459DA9F" w14:textId="77777777" w:rsidR="00225849" w:rsidRPr="00225849" w:rsidRDefault="00225849" w:rsidP="00225849">
      <w:pPr>
        <w:rPr>
          <w:rFonts w:asciiTheme="minorHAnsi" w:hAnsiTheme="minorHAnsi" w:cstheme="minorHAnsi"/>
          <w:szCs w:val="24"/>
          <w:lang w:eastAsia="en-US"/>
        </w:rPr>
      </w:pPr>
    </w:p>
    <w:p w14:paraId="4624DE07" w14:textId="77777777" w:rsidR="00225849" w:rsidRPr="00225849" w:rsidRDefault="00225849" w:rsidP="00225849">
      <w:pPr>
        <w:rPr>
          <w:rFonts w:asciiTheme="minorHAnsi" w:hAnsiTheme="minorHAnsi" w:cstheme="minorHAnsi"/>
          <w:szCs w:val="24"/>
          <w:lang w:eastAsia="en-US"/>
        </w:rPr>
      </w:pPr>
    </w:p>
    <w:p w14:paraId="0F668B56" w14:textId="005BA720" w:rsidR="009207C2" w:rsidRPr="009207C2" w:rsidRDefault="009207C2" w:rsidP="009207C2">
      <w:pPr>
        <w:rPr>
          <w:rFonts w:asciiTheme="minorHAnsi" w:hAnsiTheme="minorHAnsi" w:cstheme="minorHAnsi"/>
          <w:szCs w:val="24"/>
          <w:lang w:eastAsia="en-US"/>
        </w:rPr>
      </w:pPr>
      <w:r w:rsidRPr="009207C2">
        <w:rPr>
          <w:rFonts w:asciiTheme="minorHAnsi" w:hAnsiTheme="minorHAnsi" w:cstheme="minorHAnsi"/>
          <w:szCs w:val="24"/>
          <w:lang w:eastAsia="en-US"/>
        </w:rPr>
        <w:t xml:space="preserve">October </w:t>
      </w:r>
      <w:r w:rsidR="00B0230B">
        <w:rPr>
          <w:rFonts w:asciiTheme="minorHAnsi" w:hAnsiTheme="minorHAnsi" w:cstheme="minorHAnsi"/>
          <w:szCs w:val="24"/>
          <w:lang w:eastAsia="en-US"/>
        </w:rPr>
        <w:t>2</w:t>
      </w:r>
      <w:r w:rsidR="002924F3">
        <w:rPr>
          <w:rFonts w:asciiTheme="minorHAnsi" w:hAnsiTheme="minorHAnsi" w:cstheme="minorHAnsi"/>
          <w:szCs w:val="24"/>
          <w:lang w:eastAsia="en-US"/>
        </w:rPr>
        <w:t>7</w:t>
      </w:r>
      <w:r w:rsidRPr="009207C2">
        <w:rPr>
          <w:rFonts w:asciiTheme="minorHAnsi" w:hAnsiTheme="minorHAnsi" w:cstheme="minorHAnsi"/>
          <w:szCs w:val="24"/>
          <w:lang w:eastAsia="en-US"/>
        </w:rPr>
        <w:t>, 2016</w:t>
      </w:r>
    </w:p>
    <w:p w14:paraId="6BFC1F15" w14:textId="77777777" w:rsidR="009207C2" w:rsidRDefault="009207C2" w:rsidP="009207C2">
      <w:pPr>
        <w:rPr>
          <w:rFonts w:asciiTheme="minorHAnsi" w:hAnsiTheme="minorHAnsi" w:cstheme="minorHAnsi"/>
          <w:szCs w:val="24"/>
          <w:lang w:eastAsia="en-US"/>
        </w:rPr>
      </w:pPr>
    </w:p>
    <w:p w14:paraId="4241555A" w14:textId="77777777" w:rsidR="00345BFB" w:rsidRPr="009207C2" w:rsidRDefault="00345BFB" w:rsidP="00345BFB">
      <w:pPr>
        <w:rPr>
          <w:rFonts w:asciiTheme="minorHAnsi" w:hAnsiTheme="minorHAnsi" w:cstheme="minorHAnsi"/>
          <w:b/>
          <w:szCs w:val="24"/>
          <w:lang w:eastAsia="en-US"/>
        </w:rPr>
      </w:pPr>
      <w:r w:rsidRPr="009207C2">
        <w:rPr>
          <w:rFonts w:asciiTheme="minorHAnsi" w:hAnsiTheme="minorHAnsi" w:cstheme="minorHAnsi"/>
          <w:b/>
          <w:szCs w:val="24"/>
          <w:lang w:eastAsia="en-US"/>
        </w:rPr>
        <w:t>GVA Lighting joins Philips Lighting’s EnabLED Licensing Program</w:t>
      </w:r>
    </w:p>
    <w:p w14:paraId="5F7426C0" w14:textId="77777777" w:rsidR="009207C2" w:rsidRPr="009207C2" w:rsidRDefault="009207C2" w:rsidP="009207C2">
      <w:pPr>
        <w:rPr>
          <w:rFonts w:asciiTheme="minorHAnsi" w:hAnsiTheme="minorHAnsi" w:cstheme="minorHAnsi"/>
          <w:szCs w:val="24"/>
          <w:lang w:eastAsia="en-US"/>
        </w:rPr>
      </w:pPr>
    </w:p>
    <w:p w14:paraId="05FF716A" w14:textId="62E915D6" w:rsidR="004A0503" w:rsidRDefault="009207C2" w:rsidP="008E2A42">
      <w:pPr>
        <w:rPr>
          <w:rFonts w:asciiTheme="minorHAnsi" w:hAnsiTheme="minorHAnsi" w:cstheme="minorHAnsi"/>
          <w:szCs w:val="24"/>
          <w:lang w:eastAsia="en-US"/>
        </w:rPr>
      </w:pPr>
      <w:r w:rsidRPr="009207C2">
        <w:rPr>
          <w:rFonts w:asciiTheme="minorHAnsi" w:hAnsiTheme="minorHAnsi" w:cstheme="minorHAnsi"/>
          <w:b/>
          <w:szCs w:val="24"/>
          <w:lang w:eastAsia="en-US"/>
        </w:rPr>
        <w:t>Eindhoven, The Netherlands</w:t>
      </w:r>
      <w:r w:rsidRPr="009207C2">
        <w:rPr>
          <w:rFonts w:asciiTheme="minorHAnsi" w:hAnsiTheme="minorHAnsi" w:cstheme="minorHAnsi"/>
          <w:szCs w:val="24"/>
          <w:lang w:eastAsia="en-US"/>
        </w:rPr>
        <w:t xml:space="preserve"> – Philips Lighting (Euronext Amsterdam ticker: LIGHT), a global leader in lighting, today announced that it signed a patent license agreement with </w:t>
      </w:r>
      <w:r w:rsidR="00683FD1">
        <w:rPr>
          <w:rFonts w:asciiTheme="minorHAnsi" w:hAnsiTheme="minorHAnsi" w:cstheme="minorHAnsi"/>
          <w:szCs w:val="24"/>
          <w:lang w:eastAsia="en-US"/>
        </w:rPr>
        <w:t xml:space="preserve">GVA Lighting </w:t>
      </w:r>
      <w:r w:rsidRPr="009207C2">
        <w:rPr>
          <w:rFonts w:asciiTheme="minorHAnsi" w:hAnsiTheme="minorHAnsi" w:cstheme="minorHAnsi"/>
          <w:szCs w:val="24"/>
          <w:lang w:eastAsia="en-US"/>
        </w:rPr>
        <w:t>Inc</w:t>
      </w:r>
      <w:r w:rsidR="00345BFB">
        <w:rPr>
          <w:rFonts w:asciiTheme="minorHAnsi" w:hAnsiTheme="minorHAnsi" w:cstheme="minorHAnsi"/>
          <w:szCs w:val="24"/>
          <w:lang w:eastAsia="en-US"/>
        </w:rPr>
        <w:t>.</w:t>
      </w:r>
      <w:r w:rsidR="00D80A3B">
        <w:rPr>
          <w:rFonts w:asciiTheme="minorHAnsi" w:hAnsiTheme="minorHAnsi" w:cstheme="minorHAnsi"/>
          <w:szCs w:val="24"/>
          <w:lang w:eastAsia="en-US"/>
        </w:rPr>
        <w:t>,</w:t>
      </w:r>
      <w:r w:rsidR="00345BFB">
        <w:rPr>
          <w:rFonts w:asciiTheme="minorHAnsi" w:hAnsiTheme="minorHAnsi" w:cstheme="minorHAnsi"/>
          <w:szCs w:val="24"/>
          <w:lang w:eastAsia="en-US"/>
        </w:rPr>
        <w:t xml:space="preserve"> a </w:t>
      </w:r>
      <w:r w:rsidR="00345BFB" w:rsidRPr="00B0230B">
        <w:rPr>
          <w:rFonts w:asciiTheme="minorHAnsi" w:hAnsiTheme="minorHAnsi" w:cstheme="minorHAnsi"/>
          <w:szCs w:val="24"/>
          <w:lang w:eastAsia="en-US"/>
        </w:rPr>
        <w:t xml:space="preserve">designer and manufacturer of LED lighting systems for architectural and commercial markets. </w:t>
      </w:r>
      <w:r w:rsidRPr="009207C2">
        <w:rPr>
          <w:rFonts w:asciiTheme="minorHAnsi" w:hAnsiTheme="minorHAnsi" w:cstheme="minorHAnsi"/>
          <w:szCs w:val="24"/>
          <w:lang w:eastAsia="en-US"/>
        </w:rPr>
        <w:t xml:space="preserve">The license provides GVA Lighting with full, worldwide access to a wide range of basic LED control, color-mixing, and system-level technologies. </w:t>
      </w:r>
    </w:p>
    <w:p w14:paraId="33AEA4EF" w14:textId="77777777" w:rsidR="004A0503" w:rsidRDefault="004A0503" w:rsidP="008E2A42">
      <w:pPr>
        <w:rPr>
          <w:rFonts w:asciiTheme="minorHAnsi" w:hAnsiTheme="minorHAnsi" w:cstheme="minorHAnsi"/>
          <w:szCs w:val="24"/>
          <w:lang w:eastAsia="en-US"/>
        </w:rPr>
      </w:pPr>
    </w:p>
    <w:p w14:paraId="4DFA2BDB" w14:textId="77777777" w:rsidR="008E2A42" w:rsidRDefault="008E2A42" w:rsidP="008E2A42">
      <w:pPr>
        <w:rPr>
          <w:rFonts w:asciiTheme="minorHAnsi" w:hAnsiTheme="minorHAnsi" w:cstheme="minorHAnsi"/>
          <w:szCs w:val="24"/>
          <w:lang w:eastAsia="en-US"/>
        </w:rPr>
      </w:pPr>
      <w:r>
        <w:rPr>
          <w:rFonts w:asciiTheme="minorHAnsi" w:hAnsiTheme="minorHAnsi" w:cstheme="minorHAnsi"/>
          <w:szCs w:val="24"/>
          <w:lang w:eastAsia="en-US"/>
        </w:rPr>
        <w:t>With th</w:t>
      </w:r>
      <w:r w:rsidR="004A0503">
        <w:rPr>
          <w:rFonts w:asciiTheme="minorHAnsi" w:hAnsiTheme="minorHAnsi" w:cstheme="minorHAnsi"/>
          <w:szCs w:val="24"/>
          <w:lang w:eastAsia="en-US"/>
        </w:rPr>
        <w:t>e</w:t>
      </w:r>
      <w:r w:rsidRPr="009207C2">
        <w:rPr>
          <w:rFonts w:asciiTheme="minorHAnsi" w:hAnsiTheme="minorHAnsi" w:cstheme="minorHAnsi"/>
          <w:szCs w:val="24"/>
          <w:lang w:eastAsia="en-US"/>
        </w:rPr>
        <w:t xml:space="preserve"> agreement, litigation between the companies related to</w:t>
      </w:r>
      <w:r>
        <w:rPr>
          <w:rFonts w:asciiTheme="minorHAnsi" w:hAnsiTheme="minorHAnsi" w:cstheme="minorHAnsi"/>
          <w:szCs w:val="24"/>
          <w:lang w:eastAsia="en-US"/>
        </w:rPr>
        <w:t xml:space="preserve"> the</w:t>
      </w:r>
      <w:r w:rsidRPr="009207C2">
        <w:rPr>
          <w:rFonts w:asciiTheme="minorHAnsi" w:hAnsiTheme="minorHAnsi" w:cstheme="minorHAnsi"/>
          <w:szCs w:val="24"/>
          <w:lang w:eastAsia="en-US"/>
        </w:rPr>
        <w:t xml:space="preserve"> patents offered under the </w:t>
      </w:r>
      <w:hyperlink r:id="rId8" w:history="1">
        <w:r w:rsidRPr="00B0230B">
          <w:rPr>
            <w:rStyle w:val="Hyperlink"/>
            <w:rFonts w:asciiTheme="minorHAnsi" w:hAnsiTheme="minorHAnsi" w:cstheme="minorHAnsi"/>
            <w:szCs w:val="24"/>
            <w:lang w:eastAsia="en-US"/>
          </w:rPr>
          <w:t>EnabLED Licensing Program</w:t>
        </w:r>
      </w:hyperlink>
      <w:r w:rsidRPr="009207C2">
        <w:rPr>
          <w:rFonts w:asciiTheme="minorHAnsi" w:hAnsiTheme="minorHAnsi" w:cstheme="minorHAnsi"/>
          <w:szCs w:val="24"/>
          <w:lang w:eastAsia="en-US"/>
        </w:rPr>
        <w:t xml:space="preserve"> for LED Luminaires and Retrofit Bulbs has been dismissed.</w:t>
      </w:r>
    </w:p>
    <w:p w14:paraId="117151E5" w14:textId="77777777" w:rsidR="00814976" w:rsidRPr="009207C2" w:rsidRDefault="00814976" w:rsidP="00814976">
      <w:pPr>
        <w:rPr>
          <w:rFonts w:asciiTheme="minorHAnsi" w:hAnsiTheme="minorHAnsi" w:cstheme="minorHAnsi"/>
          <w:szCs w:val="24"/>
          <w:lang w:eastAsia="en-US"/>
        </w:rPr>
      </w:pPr>
    </w:p>
    <w:p w14:paraId="435F6FCB" w14:textId="11EC72DC" w:rsidR="00791B91" w:rsidRDefault="000D57A0" w:rsidP="009207C2">
      <w:pPr>
        <w:rPr>
          <w:rFonts w:asciiTheme="minorHAnsi" w:hAnsiTheme="minorHAnsi" w:cstheme="minorHAnsi"/>
          <w:szCs w:val="24"/>
          <w:lang w:eastAsia="en-US"/>
        </w:rPr>
      </w:pPr>
      <w:r>
        <w:rPr>
          <w:rFonts w:asciiTheme="minorHAnsi" w:hAnsiTheme="minorHAnsi" w:cstheme="minorHAnsi"/>
          <w:szCs w:val="24"/>
          <w:lang w:eastAsia="en-US"/>
        </w:rPr>
        <w:t xml:space="preserve">“We are very pleased that GVA Lighting </w:t>
      </w:r>
      <w:r w:rsidR="00DA0169">
        <w:rPr>
          <w:rFonts w:asciiTheme="minorHAnsi" w:hAnsiTheme="minorHAnsi" w:cstheme="minorHAnsi"/>
          <w:szCs w:val="24"/>
          <w:lang w:eastAsia="en-US"/>
        </w:rPr>
        <w:t xml:space="preserve">has </w:t>
      </w:r>
      <w:r>
        <w:rPr>
          <w:rFonts w:asciiTheme="minorHAnsi" w:hAnsiTheme="minorHAnsi" w:cstheme="minorHAnsi"/>
          <w:szCs w:val="24"/>
          <w:lang w:eastAsia="en-US"/>
        </w:rPr>
        <w:t xml:space="preserve">joined our EnabLED </w:t>
      </w:r>
      <w:r w:rsidR="003B5CE3">
        <w:rPr>
          <w:rFonts w:asciiTheme="minorHAnsi" w:hAnsiTheme="minorHAnsi" w:cstheme="minorHAnsi"/>
          <w:szCs w:val="24"/>
          <w:lang w:eastAsia="en-US"/>
        </w:rPr>
        <w:t>Licensing P</w:t>
      </w:r>
      <w:r>
        <w:rPr>
          <w:rFonts w:asciiTheme="minorHAnsi" w:hAnsiTheme="minorHAnsi" w:cstheme="minorHAnsi"/>
          <w:szCs w:val="24"/>
          <w:lang w:eastAsia="en-US"/>
        </w:rPr>
        <w:t xml:space="preserve">rogram and that </w:t>
      </w:r>
      <w:r w:rsidR="00DA0169">
        <w:rPr>
          <w:rFonts w:asciiTheme="minorHAnsi" w:hAnsiTheme="minorHAnsi" w:cstheme="minorHAnsi"/>
          <w:szCs w:val="24"/>
          <w:lang w:eastAsia="en-US"/>
        </w:rPr>
        <w:t xml:space="preserve">the </w:t>
      </w:r>
      <w:r>
        <w:rPr>
          <w:rFonts w:asciiTheme="minorHAnsi" w:hAnsiTheme="minorHAnsi" w:cstheme="minorHAnsi"/>
          <w:szCs w:val="24"/>
          <w:lang w:eastAsia="en-US"/>
        </w:rPr>
        <w:t xml:space="preserve">litigation has been dismissed. By </w:t>
      </w:r>
      <w:r w:rsidR="00082593">
        <w:rPr>
          <w:rFonts w:asciiTheme="minorHAnsi" w:hAnsiTheme="minorHAnsi" w:cstheme="minorHAnsi"/>
          <w:szCs w:val="24"/>
          <w:lang w:eastAsia="en-US"/>
        </w:rPr>
        <w:t>utilizing our</w:t>
      </w:r>
      <w:r>
        <w:rPr>
          <w:rFonts w:asciiTheme="minorHAnsi" w:hAnsiTheme="minorHAnsi" w:cstheme="minorHAnsi"/>
          <w:szCs w:val="24"/>
          <w:lang w:eastAsia="en-US"/>
        </w:rPr>
        <w:t xml:space="preserve"> wide range of LED lighting innovations</w:t>
      </w:r>
      <w:r w:rsidR="00DA0169">
        <w:rPr>
          <w:rFonts w:asciiTheme="minorHAnsi" w:hAnsiTheme="minorHAnsi" w:cstheme="minorHAnsi"/>
          <w:szCs w:val="24"/>
          <w:lang w:eastAsia="en-US"/>
        </w:rPr>
        <w:t>,</w:t>
      </w:r>
      <w:r>
        <w:rPr>
          <w:rFonts w:asciiTheme="minorHAnsi" w:hAnsiTheme="minorHAnsi" w:cstheme="minorHAnsi"/>
          <w:szCs w:val="24"/>
          <w:lang w:eastAsia="en-US"/>
        </w:rPr>
        <w:t xml:space="preserve"> GVA Lighting </w:t>
      </w:r>
      <w:r w:rsidR="003B5CE3">
        <w:rPr>
          <w:rFonts w:asciiTheme="minorHAnsi" w:hAnsiTheme="minorHAnsi" w:cstheme="minorHAnsi"/>
          <w:szCs w:val="24"/>
          <w:lang w:eastAsia="en-US"/>
        </w:rPr>
        <w:t>will</w:t>
      </w:r>
      <w:r>
        <w:rPr>
          <w:rFonts w:asciiTheme="minorHAnsi" w:hAnsiTheme="minorHAnsi" w:cstheme="minorHAnsi"/>
          <w:szCs w:val="24"/>
          <w:lang w:eastAsia="en-US"/>
        </w:rPr>
        <w:t xml:space="preserve"> help accelerat</w:t>
      </w:r>
      <w:r w:rsidR="00DA0169">
        <w:rPr>
          <w:rFonts w:asciiTheme="minorHAnsi" w:hAnsiTheme="minorHAnsi" w:cstheme="minorHAnsi"/>
          <w:szCs w:val="24"/>
          <w:lang w:eastAsia="en-US"/>
        </w:rPr>
        <w:t>e</w:t>
      </w:r>
      <w:r w:rsidR="00683FD1">
        <w:rPr>
          <w:rFonts w:asciiTheme="minorHAnsi" w:hAnsiTheme="minorHAnsi" w:cstheme="minorHAnsi"/>
          <w:szCs w:val="24"/>
          <w:lang w:eastAsia="en-US"/>
        </w:rPr>
        <w:t xml:space="preserve"> the</w:t>
      </w:r>
      <w:r>
        <w:rPr>
          <w:rFonts w:asciiTheme="minorHAnsi" w:hAnsiTheme="minorHAnsi" w:cstheme="minorHAnsi"/>
          <w:szCs w:val="24"/>
          <w:lang w:eastAsia="en-US"/>
        </w:rPr>
        <w:t xml:space="preserve"> </w:t>
      </w:r>
      <w:r w:rsidR="00DA0169">
        <w:rPr>
          <w:rFonts w:asciiTheme="minorHAnsi" w:hAnsiTheme="minorHAnsi" w:cstheme="minorHAnsi"/>
          <w:szCs w:val="24"/>
          <w:lang w:eastAsia="en-US"/>
        </w:rPr>
        <w:t xml:space="preserve">adoption of </w:t>
      </w:r>
      <w:r>
        <w:rPr>
          <w:rFonts w:asciiTheme="minorHAnsi" w:hAnsiTheme="minorHAnsi" w:cstheme="minorHAnsi"/>
          <w:szCs w:val="24"/>
          <w:lang w:eastAsia="en-US"/>
        </w:rPr>
        <w:t>energy efficient LED lighting</w:t>
      </w:r>
      <w:r w:rsidR="003B5CE3">
        <w:rPr>
          <w:rFonts w:asciiTheme="minorHAnsi" w:hAnsiTheme="minorHAnsi" w:cstheme="minorHAnsi"/>
          <w:szCs w:val="24"/>
          <w:lang w:eastAsia="en-US"/>
        </w:rPr>
        <w:t xml:space="preserve"> with the rest of the program members</w:t>
      </w:r>
      <w:r w:rsidR="004942AA">
        <w:rPr>
          <w:rFonts w:asciiTheme="minorHAnsi" w:hAnsiTheme="minorHAnsi" w:cstheme="minorHAnsi"/>
          <w:szCs w:val="24"/>
          <w:lang w:eastAsia="en-US"/>
        </w:rPr>
        <w:t>,</w:t>
      </w:r>
      <w:r w:rsidR="004942AA" w:rsidRPr="009207C2">
        <w:rPr>
          <w:rFonts w:asciiTheme="minorHAnsi" w:hAnsiTheme="minorHAnsi" w:cstheme="minorHAnsi"/>
          <w:szCs w:val="24"/>
          <w:lang w:eastAsia="en-US"/>
        </w:rPr>
        <w:t xml:space="preserve">” </w:t>
      </w:r>
      <w:r w:rsidR="009207C2" w:rsidRPr="009207C2">
        <w:rPr>
          <w:rFonts w:asciiTheme="minorHAnsi" w:hAnsiTheme="minorHAnsi" w:cstheme="minorHAnsi"/>
          <w:szCs w:val="24"/>
          <w:lang w:eastAsia="en-US"/>
        </w:rPr>
        <w:t xml:space="preserve">said Frank Bistervels, </w:t>
      </w:r>
      <w:r w:rsidR="009207C2">
        <w:rPr>
          <w:rFonts w:asciiTheme="minorHAnsi" w:hAnsiTheme="minorHAnsi" w:cstheme="minorHAnsi"/>
          <w:szCs w:val="24"/>
          <w:lang w:eastAsia="en-US"/>
        </w:rPr>
        <w:t>Vice President</w:t>
      </w:r>
      <w:r w:rsidR="009207C2" w:rsidRPr="009207C2">
        <w:rPr>
          <w:rFonts w:asciiTheme="minorHAnsi" w:hAnsiTheme="minorHAnsi" w:cstheme="minorHAnsi"/>
          <w:szCs w:val="24"/>
          <w:lang w:eastAsia="en-US"/>
        </w:rPr>
        <w:t xml:space="preserve"> for Intellectual Property Licensing at Philips Lighting.</w:t>
      </w:r>
      <w:r w:rsidRPr="009207C2" w:rsidDel="000D57A0">
        <w:rPr>
          <w:rFonts w:asciiTheme="minorHAnsi" w:hAnsiTheme="minorHAnsi" w:cstheme="minorHAnsi"/>
          <w:szCs w:val="24"/>
          <w:lang w:eastAsia="en-US"/>
        </w:rPr>
        <w:t xml:space="preserve"> </w:t>
      </w:r>
    </w:p>
    <w:p w14:paraId="3F50A207" w14:textId="77777777" w:rsidR="00B0230B" w:rsidRDefault="00B0230B" w:rsidP="009207C2">
      <w:pPr>
        <w:rPr>
          <w:rFonts w:asciiTheme="minorHAnsi" w:hAnsiTheme="minorHAnsi" w:cstheme="minorHAnsi"/>
          <w:szCs w:val="24"/>
          <w:lang w:eastAsia="en-US"/>
        </w:rPr>
      </w:pPr>
    </w:p>
    <w:p w14:paraId="1364B3DF" w14:textId="77777777" w:rsidR="004A0503" w:rsidRDefault="004A0503" w:rsidP="009207C2">
      <w:pPr>
        <w:rPr>
          <w:rFonts w:asciiTheme="minorHAnsi" w:hAnsiTheme="minorHAnsi" w:cstheme="minorHAnsi"/>
          <w:szCs w:val="24"/>
          <w:lang w:eastAsia="en-US"/>
        </w:rPr>
      </w:pPr>
      <w:r w:rsidRPr="009207C2">
        <w:rPr>
          <w:rFonts w:asciiTheme="minorHAnsi" w:hAnsiTheme="minorHAnsi" w:cstheme="minorHAnsi"/>
          <w:szCs w:val="24"/>
          <w:lang w:eastAsia="en-US"/>
        </w:rPr>
        <w:t>The license agreement with GVA Lighting follows earlier agreements between Philips Lighting and more than 700 lighting companies</w:t>
      </w:r>
      <w:r>
        <w:rPr>
          <w:rFonts w:asciiTheme="minorHAnsi" w:hAnsiTheme="minorHAnsi" w:cstheme="minorHAnsi"/>
          <w:szCs w:val="24"/>
          <w:lang w:eastAsia="en-US"/>
        </w:rPr>
        <w:t xml:space="preserve">, including, amongst others, </w:t>
      </w:r>
      <w:proofErr w:type="spellStart"/>
      <w:r>
        <w:rPr>
          <w:rFonts w:asciiTheme="minorHAnsi" w:hAnsiTheme="minorHAnsi" w:cstheme="minorHAnsi"/>
          <w:szCs w:val="24"/>
          <w:lang w:eastAsia="en-US"/>
        </w:rPr>
        <w:t>C</w:t>
      </w:r>
      <w:r>
        <w:t>hauvet</w:t>
      </w:r>
      <w:proofErr w:type="spellEnd"/>
      <w:r>
        <w:t xml:space="preserve">, </w:t>
      </w:r>
      <w:proofErr w:type="spellStart"/>
      <w:r>
        <w:t>Colorbeam</w:t>
      </w:r>
      <w:proofErr w:type="spellEnd"/>
      <w:r>
        <w:t xml:space="preserve"> Co.</w:t>
      </w:r>
      <w:r w:rsidR="004942AA">
        <w:t xml:space="preserve"> </w:t>
      </w:r>
      <w:r>
        <w:t xml:space="preserve">Ltd. </w:t>
      </w:r>
      <w:r w:rsidR="004942AA">
        <w:t>(</w:t>
      </w:r>
      <w:r>
        <w:t>Taiwan</w:t>
      </w:r>
      <w:r w:rsidR="004942AA">
        <w:t>)</w:t>
      </w:r>
      <w:r>
        <w:t xml:space="preserve">, </w:t>
      </w:r>
      <w:proofErr w:type="spellStart"/>
      <w:r>
        <w:t>iGuzzini</w:t>
      </w:r>
      <w:proofErr w:type="spellEnd"/>
      <w:r>
        <w:t xml:space="preserve">, and </w:t>
      </w:r>
      <w:proofErr w:type="spellStart"/>
      <w:r>
        <w:t>Amerlux</w:t>
      </w:r>
      <w:proofErr w:type="spellEnd"/>
      <w:r w:rsidRPr="009207C2">
        <w:rPr>
          <w:rFonts w:asciiTheme="minorHAnsi" w:hAnsiTheme="minorHAnsi" w:cstheme="minorHAnsi"/>
          <w:szCs w:val="24"/>
          <w:lang w:eastAsia="en-US"/>
        </w:rPr>
        <w:t xml:space="preserve">. Philips Lighting aims to accelerate market adoption and growth of LED-based products by </w:t>
      </w:r>
      <w:r>
        <w:rPr>
          <w:rFonts w:asciiTheme="minorHAnsi" w:hAnsiTheme="minorHAnsi" w:cstheme="minorHAnsi"/>
          <w:szCs w:val="24"/>
          <w:lang w:eastAsia="en-US"/>
        </w:rPr>
        <w:t>offering</w:t>
      </w:r>
      <w:r w:rsidRPr="009207C2">
        <w:rPr>
          <w:rFonts w:asciiTheme="minorHAnsi" w:hAnsiTheme="minorHAnsi" w:cstheme="minorHAnsi"/>
          <w:szCs w:val="24"/>
          <w:lang w:eastAsia="en-US"/>
        </w:rPr>
        <w:t xml:space="preserve"> its market-leading patented LED luminaire and retrofit bulb technologies. </w:t>
      </w:r>
    </w:p>
    <w:p w14:paraId="195536E0" w14:textId="77777777" w:rsidR="00791B91" w:rsidRDefault="00791B91" w:rsidP="009207C2">
      <w:pPr>
        <w:rPr>
          <w:rFonts w:asciiTheme="minorHAnsi" w:hAnsiTheme="minorHAnsi" w:cstheme="minorHAnsi"/>
          <w:szCs w:val="24"/>
          <w:lang w:eastAsia="en-US"/>
        </w:rPr>
      </w:pPr>
    </w:p>
    <w:p w14:paraId="7526E013" w14:textId="72DC1C1D" w:rsidR="00683FD1" w:rsidRPr="00B0230B" w:rsidRDefault="00683FD1" w:rsidP="009207C2">
      <w:pPr>
        <w:rPr>
          <w:rFonts w:asciiTheme="minorHAnsi" w:hAnsiTheme="minorHAnsi" w:cstheme="minorHAnsi"/>
          <w:szCs w:val="24"/>
          <w:lang w:eastAsia="en-US"/>
        </w:rPr>
      </w:pPr>
      <w:r w:rsidRPr="00B0230B">
        <w:rPr>
          <w:rFonts w:asciiTheme="minorHAnsi" w:hAnsiTheme="minorHAnsi" w:cstheme="minorHAnsi"/>
          <w:szCs w:val="24"/>
          <w:lang w:eastAsia="en-US"/>
        </w:rPr>
        <w:t xml:space="preserve">Since 2008, EnabLED has encouraged innovation and fostered industry growth. </w:t>
      </w:r>
      <w:r w:rsidR="00B0230B">
        <w:rPr>
          <w:rFonts w:asciiTheme="minorHAnsi" w:hAnsiTheme="minorHAnsi" w:cstheme="minorHAnsi"/>
          <w:szCs w:val="24"/>
          <w:lang w:eastAsia="en-US"/>
        </w:rPr>
        <w:t xml:space="preserve">The company has </w:t>
      </w:r>
      <w:r w:rsidRPr="00B0230B">
        <w:rPr>
          <w:rFonts w:asciiTheme="minorHAnsi" w:hAnsiTheme="minorHAnsi" w:cstheme="minorHAnsi"/>
          <w:szCs w:val="24"/>
          <w:lang w:eastAsia="en-US"/>
        </w:rPr>
        <w:t>pioneered many of the key breakthroughs in lighting over the past 125 years and has led the development of the LED industry over the past 20 years. Few companies can match its level of R&amp;D investment. Philips Lighting</w:t>
      </w:r>
      <w:r w:rsidRPr="00B0230B">
        <w:rPr>
          <w:rFonts w:asciiTheme="minorHAnsi" w:hAnsiTheme="minorHAnsi" w:cstheme="minorHAnsi" w:hint="eastAsia"/>
          <w:szCs w:val="24"/>
          <w:lang w:eastAsia="en-US"/>
        </w:rPr>
        <w:t>’</w:t>
      </w:r>
      <w:r w:rsidRPr="00B0230B">
        <w:rPr>
          <w:rFonts w:asciiTheme="minorHAnsi" w:hAnsiTheme="minorHAnsi" w:cstheme="minorHAnsi"/>
          <w:szCs w:val="24"/>
          <w:lang w:eastAsia="en-US"/>
        </w:rPr>
        <w:t>s LED patents include inventions such as warm dimming, high color rendering white, tunable white, color illumination and efficient light mixing and distribution.</w:t>
      </w:r>
    </w:p>
    <w:p w14:paraId="6F6F3BA6" w14:textId="77777777" w:rsidR="00225849" w:rsidRPr="00225849" w:rsidRDefault="00225849" w:rsidP="00225849">
      <w:pPr>
        <w:rPr>
          <w:rFonts w:asciiTheme="minorHAnsi" w:hAnsiTheme="minorHAnsi" w:cstheme="minorHAnsi"/>
          <w:szCs w:val="24"/>
          <w:lang w:eastAsia="en-US"/>
        </w:rPr>
      </w:pPr>
    </w:p>
    <w:p w14:paraId="19504E29" w14:textId="77777777" w:rsidR="00565E77" w:rsidRPr="00565E77" w:rsidRDefault="00565E77" w:rsidP="00BC30D0">
      <w:pPr>
        <w:ind w:left="3540" w:firstLine="708"/>
        <w:rPr>
          <w:lang w:val="en"/>
        </w:rPr>
      </w:pPr>
      <w:r>
        <w:rPr>
          <w:lang w:val="en"/>
        </w:rPr>
        <w:t>###</w:t>
      </w:r>
    </w:p>
    <w:p w14:paraId="38D3424D" w14:textId="77777777" w:rsidR="0019312A" w:rsidRPr="00F84588" w:rsidRDefault="0019312A" w:rsidP="00BC30D0">
      <w:pPr>
        <w:rPr>
          <w:rFonts w:asciiTheme="minorHAnsi" w:hAnsiTheme="minorHAnsi" w:cstheme="minorHAnsi"/>
          <w:szCs w:val="24"/>
          <w:lang w:val="en" w:eastAsia="en-US"/>
        </w:rPr>
      </w:pPr>
      <w:bookmarkStart w:id="1" w:name="_GoBack"/>
      <w:bookmarkEnd w:id="1"/>
    </w:p>
    <w:p w14:paraId="1BA361C9" w14:textId="77777777" w:rsidR="0019312A" w:rsidRPr="008B225F" w:rsidRDefault="0019312A" w:rsidP="00BC30D0">
      <w:pPr>
        <w:rPr>
          <w:rFonts w:asciiTheme="minorHAnsi" w:hAnsiTheme="minorHAnsi" w:cstheme="minorHAnsi"/>
          <w:b/>
          <w:szCs w:val="24"/>
          <w:lang w:eastAsia="en-US"/>
        </w:rPr>
      </w:pPr>
      <w:r w:rsidRPr="00225849">
        <w:rPr>
          <w:rFonts w:asciiTheme="minorHAnsi" w:hAnsiTheme="minorHAnsi" w:cstheme="minorHAnsi"/>
          <w:b/>
          <w:szCs w:val="24"/>
          <w:lang w:eastAsia="en-US"/>
        </w:rPr>
        <w:t>For further information, please contact:</w:t>
      </w:r>
    </w:p>
    <w:p w14:paraId="65EB1F61" w14:textId="77777777" w:rsidR="0019312A" w:rsidRDefault="0019312A" w:rsidP="00BC30D0">
      <w:pPr>
        <w:rPr>
          <w:rFonts w:asciiTheme="minorHAnsi" w:hAnsiTheme="minorHAnsi" w:cstheme="minorHAnsi"/>
          <w:szCs w:val="22"/>
          <w:lang w:eastAsia="en-US"/>
        </w:rPr>
      </w:pPr>
      <w:r>
        <w:rPr>
          <w:rFonts w:asciiTheme="minorHAnsi" w:hAnsiTheme="minorHAnsi" w:cstheme="minorHAnsi"/>
          <w:szCs w:val="22"/>
          <w:lang w:eastAsia="en-US"/>
        </w:rPr>
        <w:t>Philips Lighting</w:t>
      </w:r>
    </w:p>
    <w:p w14:paraId="081FB165" w14:textId="77777777" w:rsidR="0019312A" w:rsidRPr="00225849" w:rsidRDefault="0019312A" w:rsidP="00BC30D0">
      <w:pPr>
        <w:rPr>
          <w:rFonts w:asciiTheme="minorHAnsi" w:hAnsiTheme="minorHAnsi" w:cstheme="minorHAnsi"/>
          <w:szCs w:val="22"/>
          <w:lang w:eastAsia="en-US"/>
        </w:rPr>
      </w:pPr>
      <w:r>
        <w:rPr>
          <w:rFonts w:asciiTheme="minorHAnsi" w:hAnsiTheme="minorHAnsi" w:cstheme="minorHAnsi"/>
          <w:szCs w:val="22"/>
          <w:lang w:eastAsia="en-US"/>
        </w:rPr>
        <w:t>Name:</w:t>
      </w:r>
      <w:r w:rsidR="00C24641">
        <w:rPr>
          <w:rFonts w:asciiTheme="minorHAnsi" w:hAnsiTheme="minorHAnsi" w:cstheme="minorHAnsi"/>
          <w:szCs w:val="22"/>
          <w:lang w:eastAsia="en-US"/>
        </w:rPr>
        <w:t xml:space="preserve"> </w:t>
      </w:r>
      <w:r w:rsidR="00605164">
        <w:rPr>
          <w:rFonts w:asciiTheme="minorHAnsi" w:hAnsiTheme="minorHAnsi" w:cstheme="minorHAnsi"/>
          <w:szCs w:val="22"/>
          <w:lang w:eastAsia="en-US"/>
        </w:rPr>
        <w:t>Neil Pattie</w:t>
      </w:r>
    </w:p>
    <w:p w14:paraId="42E52B69" w14:textId="77777777" w:rsidR="000A35F6" w:rsidRPr="000A35F6" w:rsidRDefault="000A35F6" w:rsidP="00BC30D0">
      <w:pPr>
        <w:rPr>
          <w:rFonts w:asciiTheme="minorHAnsi" w:hAnsiTheme="minorHAnsi" w:cstheme="minorHAnsi"/>
          <w:szCs w:val="22"/>
          <w:lang w:val="de-DE" w:eastAsia="en-US"/>
        </w:rPr>
      </w:pPr>
      <w:r w:rsidRPr="000A35F6">
        <w:rPr>
          <w:rFonts w:asciiTheme="minorHAnsi" w:hAnsiTheme="minorHAnsi" w:cstheme="minorHAnsi"/>
          <w:szCs w:val="22"/>
          <w:lang w:val="de-DE" w:eastAsia="en-US"/>
        </w:rPr>
        <w:t>Tel: +31 6 15084817</w:t>
      </w:r>
    </w:p>
    <w:p w14:paraId="6CBF2C11" w14:textId="77777777" w:rsidR="0019312A" w:rsidRPr="009A0F84" w:rsidRDefault="000A35F6" w:rsidP="00BC30D0">
      <w:pPr>
        <w:pStyle w:val="s4"/>
        <w:spacing w:before="0" w:beforeAutospacing="0" w:after="0" w:afterAutospacing="0"/>
        <w:rPr>
          <w:rStyle w:val="s3"/>
          <w:i/>
          <w:iCs/>
          <w:lang w:val="de-DE"/>
        </w:rPr>
      </w:pPr>
      <w:r w:rsidRPr="000A35F6">
        <w:rPr>
          <w:rFonts w:asciiTheme="minorHAnsi" w:hAnsiTheme="minorHAnsi" w:cstheme="minorHAnsi"/>
          <w:lang w:val="de-DE" w:eastAsia="en-US"/>
        </w:rPr>
        <w:t>E-mail: neil.pattie@philips.com</w:t>
      </w:r>
    </w:p>
    <w:p w14:paraId="7D0A689B" w14:textId="77777777" w:rsidR="000A35F6" w:rsidRDefault="000A35F6" w:rsidP="00BC30D0">
      <w:pPr>
        <w:pStyle w:val="s4"/>
        <w:spacing w:before="0" w:beforeAutospacing="0" w:after="0" w:afterAutospacing="0"/>
        <w:rPr>
          <w:rStyle w:val="s3"/>
          <w:b/>
          <w:bCs/>
          <w:lang w:val="de-DE"/>
        </w:rPr>
      </w:pPr>
    </w:p>
    <w:p w14:paraId="135BF9D3" w14:textId="77777777" w:rsidR="00B0230B" w:rsidRDefault="00B0230B" w:rsidP="00BC30D0">
      <w:pPr>
        <w:pStyle w:val="s4"/>
        <w:spacing w:before="0" w:beforeAutospacing="0" w:after="0" w:afterAutospacing="0"/>
        <w:rPr>
          <w:rStyle w:val="s3"/>
          <w:b/>
          <w:bCs/>
          <w:lang w:val="en-US"/>
        </w:rPr>
      </w:pPr>
    </w:p>
    <w:p w14:paraId="4A8BBC57" w14:textId="77777777" w:rsidR="007502BB" w:rsidRDefault="0019312A" w:rsidP="00BC30D0">
      <w:pPr>
        <w:pStyle w:val="s4"/>
        <w:spacing w:before="0" w:beforeAutospacing="0" w:after="0" w:afterAutospacing="0"/>
        <w:rPr>
          <w:rStyle w:val="s3"/>
          <w:b/>
          <w:bCs/>
          <w:lang w:val="en-US"/>
        </w:rPr>
      </w:pPr>
      <w:r>
        <w:rPr>
          <w:rStyle w:val="s3"/>
          <w:b/>
          <w:bCs/>
          <w:lang w:val="en-US"/>
        </w:rPr>
        <w:t>About Philips Lighting</w:t>
      </w:r>
    </w:p>
    <w:p w14:paraId="4FBFCA1F" w14:textId="61E04C0C" w:rsidR="00225849" w:rsidRPr="00225849" w:rsidRDefault="00F84588" w:rsidP="00F84588">
      <w:pPr>
        <w:rPr>
          <w:rFonts w:cs="Calibri"/>
          <w:szCs w:val="22"/>
        </w:rPr>
      </w:pPr>
      <w:r w:rsidRPr="00F84588">
        <w:rPr>
          <w:rFonts w:eastAsiaTheme="minorHAnsi" w:cs="Calibri"/>
          <w:szCs w:val="22"/>
          <w:lang w:eastAsia="nl-NL"/>
        </w:rPr>
        <w:lastRenderedPageBreak/>
        <w:t>Philips Lighting (Euronext Amsterdam ticker: LIGHT), a global leader in lighting products, systems and services, delivers innovations that unlock business value, providing rich user experiences that help improve lives. Serving professional and consumer markets, we lead the industry in leveraging the Internet of Things to transform homes, buildings and urban spaces. With 2015 sales of EUR 7.5 billion, we have approximately 34,000 employees in over 70 countries. News from Philips Lighting is located at http://www.newsroom.lighting.philips.com</w:t>
      </w:r>
    </w:p>
    <w:sectPr w:rsidR="00225849" w:rsidRPr="00225849" w:rsidSect="001C2732">
      <w:headerReference w:type="default" r:id="rId9"/>
      <w:footerReference w:type="default" r:id="rId10"/>
      <w:headerReference w:type="first" r:id="rId11"/>
      <w:footerReference w:type="first" r:id="rId12"/>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F7B08" w14:textId="77777777" w:rsidR="000D0AF0" w:rsidRDefault="000D0AF0">
      <w:r>
        <w:separator/>
      </w:r>
    </w:p>
  </w:endnote>
  <w:endnote w:type="continuationSeparator" w:id="0">
    <w:p w14:paraId="3045B63C" w14:textId="77777777" w:rsidR="000D0AF0" w:rsidRDefault="000D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rale_sans_boo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17419"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3A93" w14:textId="77777777" w:rsidR="005D0415" w:rsidRDefault="005D0415">
    <w:pPr>
      <w:tabs>
        <w:tab w:val="left" w:pos="7035"/>
      </w:tabs>
      <w:spacing w:line="1400" w:lineRule="exact"/>
      <w:rPr>
        <w:sz w:val="2"/>
        <w:lang w:val="en-GB"/>
      </w:rPr>
    </w:pPr>
  </w:p>
  <w:p w14:paraId="558ACE00" w14:textId="77777777" w:rsidR="005D0415" w:rsidRDefault="005D0415">
    <w:pPr>
      <w:spacing w:line="240" w:lineRule="exact"/>
      <w:rPr>
        <w:sz w:val="2"/>
        <w:lang w:val="en-GB"/>
      </w:rPr>
    </w:pPr>
  </w:p>
  <w:p w14:paraId="490DC378" w14:textId="77777777"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F2EA4" w14:textId="77777777" w:rsidR="000D0AF0" w:rsidRDefault="000D0AF0">
      <w:r>
        <w:separator/>
      </w:r>
    </w:p>
  </w:footnote>
  <w:footnote w:type="continuationSeparator" w:id="0">
    <w:p w14:paraId="0296EEE3" w14:textId="77777777" w:rsidR="000D0AF0" w:rsidRDefault="000D0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CEFE0" w14:textId="77777777" w:rsidR="005D0415" w:rsidRDefault="005D0415">
    <w:pPr>
      <w:spacing w:line="332" w:lineRule="exact"/>
      <w:rPr>
        <w:noProof/>
      </w:rPr>
    </w:pPr>
  </w:p>
  <w:p w14:paraId="465B65DA" w14:textId="77777777" w:rsidR="005D0415" w:rsidRDefault="005D0415">
    <w:pPr>
      <w:framePr w:w="737" w:h="1746" w:hRule="exact" w:hSpace="181" w:wrap="around" w:vAnchor="page" w:hAnchor="page" w:x="800" w:yAlign="bottom"/>
      <w:shd w:val="solid" w:color="FFFFFF" w:fill="auto"/>
      <w:rPr>
        <w:sz w:val="2"/>
      </w:rPr>
    </w:pPr>
  </w:p>
  <w:p w14:paraId="3B5F313D" w14:textId="77777777" w:rsidR="009E2945" w:rsidRDefault="00225849" w:rsidP="00FD097C">
    <w:pPr>
      <w:framePr w:w="6057" w:h="856" w:wrap="around" w:vAnchor="page" w:hAnchor="page" w:x="1736" w:y="1243"/>
      <w:spacing w:line="720" w:lineRule="auto"/>
    </w:pPr>
    <w:bookmarkStart w:id="2" w:name="LgoWordmarkPage2"/>
    <w:r>
      <w:rPr>
        <w:rFonts w:cs="Calibri"/>
        <w:noProof/>
        <w:lang w:val="nl-NL" w:eastAsia="nl-NL"/>
      </w:rPr>
      <w:drawing>
        <wp:inline distT="0" distB="0" distL="0" distR="0" wp14:anchorId="5720B7EC" wp14:editId="1D3CC8E8">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2"/>
    <w:r w:rsidR="009E2945">
      <w:t xml:space="preserve"> </w:t>
    </w:r>
  </w:p>
  <w:p w14:paraId="4DF0D138" w14:textId="77777777" w:rsidR="00464CE7" w:rsidRDefault="005D0415">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14:paraId="2A9725F0" w14:textId="77777777" w:rsidR="00464CE7" w:rsidRDefault="00464CE7" w:rsidP="00221DD3">
    <w:pPr>
      <w:framePr w:w="340" w:h="363" w:hRule="exact" w:hSpace="1191" w:wrap="around" w:vAnchor="page" w:hAnchor="page" w:xAlign="right" w:y="5388"/>
      <w:shd w:val="clear" w:color="FFFFFF" w:fill="auto"/>
      <w:rPr>
        <w:lang w:val="en-GB"/>
      </w:rPr>
    </w:pPr>
    <w:r>
      <w:rPr>
        <w:lang w:val="en-GB"/>
      </w:rPr>
      <w:t>_</w:t>
    </w:r>
  </w:p>
  <w:p w14:paraId="039744CE" w14:textId="77777777" w:rsidR="00464CE7" w:rsidRDefault="00464CE7">
    <w:pPr>
      <w:framePr w:w="340" w:h="1686" w:hRule="exact" w:wrap="around" w:vAnchor="page" w:hAnchor="page" w:x="404" w:y="6840"/>
      <w:shd w:val="clear" w:color="FFFFFF" w:fill="auto"/>
      <w:spacing w:before="880"/>
      <w:rPr>
        <w:lang w:val="en-GB"/>
      </w:rPr>
    </w:pPr>
    <w:r>
      <w:rPr>
        <w:lang w:val="en-GB"/>
      </w:rPr>
      <w:t>_</w:t>
    </w:r>
  </w:p>
  <w:p w14:paraId="5D37336E" w14:textId="77777777" w:rsidR="005D0415" w:rsidRDefault="005D0415">
    <w:pPr>
      <w:spacing w:line="332" w:lineRule="exact"/>
      <w:rPr>
        <w:lang w:val="en-GB"/>
      </w:rPr>
    </w:pPr>
    <w:r>
      <w:rPr>
        <w:lang w:val="en-GB"/>
      </w:rPr>
      <w:fldChar w:fldCharType="end"/>
    </w:r>
  </w:p>
  <w:p w14:paraId="29BCDD53" w14:textId="77777777" w:rsidR="005D0415" w:rsidRDefault="005D0415">
    <w:pPr>
      <w:spacing w:line="332" w:lineRule="exact"/>
      <w:rPr>
        <w:lang w:val="en-GB"/>
      </w:rPr>
    </w:pPr>
  </w:p>
  <w:p w14:paraId="4D83953D" w14:textId="77777777" w:rsidR="005D0415" w:rsidRDefault="005D0415">
    <w:pPr>
      <w:spacing w:line="332" w:lineRule="exact"/>
      <w:rPr>
        <w:lang w:val="en-GB"/>
      </w:rPr>
    </w:pPr>
  </w:p>
  <w:p w14:paraId="4C012811" w14:textId="77777777"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14:paraId="22BD6959" w14:textId="77777777">
      <w:trPr>
        <w:cantSplit/>
      </w:trPr>
      <w:tc>
        <w:tcPr>
          <w:tcW w:w="4756" w:type="dxa"/>
        </w:tcPr>
        <w:p w14:paraId="636AE506" w14:textId="77777777" w:rsidR="005D0415" w:rsidRDefault="005D0415">
          <w:pPr>
            <w:rPr>
              <w:lang w:val="en-GB"/>
            </w:rPr>
          </w:pPr>
        </w:p>
      </w:tc>
      <w:tc>
        <w:tcPr>
          <w:tcW w:w="1585" w:type="dxa"/>
        </w:tcPr>
        <w:p w14:paraId="16E0F0A6" w14:textId="77777777" w:rsidR="005D0415" w:rsidRDefault="005D0415">
          <w:pPr>
            <w:rPr>
              <w:lang w:val="en-GB"/>
            </w:rPr>
          </w:pPr>
        </w:p>
      </w:tc>
      <w:tc>
        <w:tcPr>
          <w:tcW w:w="3108" w:type="dxa"/>
          <w:tcMar>
            <w:right w:w="0" w:type="dxa"/>
          </w:tcMar>
        </w:tcPr>
        <w:p w14:paraId="4E7CBF22" w14:textId="361F05AB" w:rsidR="005D0415" w:rsidRPr="0001308C" w:rsidRDefault="00225849">
          <w:pPr>
            <w:rPr>
              <w:sz w:val="16"/>
              <w:szCs w:val="16"/>
              <w:lang w:val="en-GB"/>
            </w:rPr>
          </w:pPr>
          <w:bookmarkStart w:id="3" w:name="Page"/>
          <w:r>
            <w:rPr>
              <w:sz w:val="16"/>
              <w:szCs w:val="16"/>
              <w:lang w:val="en-GB"/>
            </w:rPr>
            <w:t xml:space="preserve">Page: </w:t>
          </w:r>
          <w:bookmarkEnd w:id="3"/>
          <w:r w:rsidR="005D0415" w:rsidRPr="0001308C">
            <w:rPr>
              <w:sz w:val="16"/>
              <w:szCs w:val="16"/>
              <w:lang w:val="en-GB"/>
            </w:rPr>
            <w:t xml:space="preserve"> </w:t>
          </w:r>
          <w:r w:rsidR="005D0415" w:rsidRPr="0001308C">
            <w:rPr>
              <w:sz w:val="16"/>
              <w:szCs w:val="16"/>
              <w:lang w:val="en-GB"/>
            </w:rPr>
            <w:fldChar w:fldCharType="begin"/>
          </w:r>
          <w:r w:rsidR="005D0415" w:rsidRPr="0001308C">
            <w:rPr>
              <w:sz w:val="16"/>
              <w:szCs w:val="16"/>
              <w:lang w:val="en-GB"/>
            </w:rPr>
            <w:instrText xml:space="preserve"> Page </w:instrText>
          </w:r>
          <w:r w:rsidR="005D0415" w:rsidRPr="0001308C">
            <w:rPr>
              <w:sz w:val="16"/>
              <w:szCs w:val="16"/>
              <w:lang w:val="en-GB"/>
            </w:rPr>
            <w:fldChar w:fldCharType="separate"/>
          </w:r>
          <w:r w:rsidR="00F84588">
            <w:rPr>
              <w:noProof/>
              <w:sz w:val="16"/>
              <w:szCs w:val="16"/>
              <w:lang w:val="en-GB"/>
            </w:rPr>
            <w:t>2</w:t>
          </w:r>
          <w:r w:rsidR="005D0415" w:rsidRPr="0001308C">
            <w:rPr>
              <w:sz w:val="16"/>
              <w:szCs w:val="16"/>
              <w:lang w:val="en-GB"/>
            </w:rPr>
            <w:fldChar w:fldCharType="end"/>
          </w:r>
        </w:p>
      </w:tc>
    </w:tr>
  </w:tbl>
  <w:p w14:paraId="577F47AF" w14:textId="77777777"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61D32" w14:textId="77777777" w:rsidR="005D0415" w:rsidRDefault="005D0415">
    <w:pPr>
      <w:spacing w:line="240" w:lineRule="exact"/>
      <w:rPr>
        <w:noProof/>
      </w:rPr>
    </w:pPr>
    <w:bookmarkStart w:id="4" w:name="LgoWordmarkRef"/>
  </w:p>
  <w:p w14:paraId="08CB13A9" w14:textId="77777777" w:rsidR="005D0415" w:rsidRDefault="005D0415">
    <w:pPr>
      <w:spacing w:line="240" w:lineRule="exact"/>
      <w:rPr>
        <w:lang w:val="en-GB"/>
      </w:rPr>
    </w:pPr>
    <w:bookmarkStart w:id="5" w:name="Dashes"/>
    <w:bookmarkEnd w:id="4"/>
  </w:p>
  <w:p w14:paraId="71BDDDAF" w14:textId="77777777"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14:paraId="1BEE719F" w14:textId="77777777" w:rsidR="005D0415" w:rsidRDefault="005D041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14:paraId="25899BBB" w14:textId="77777777" w:rsidR="005D0415" w:rsidRDefault="00671080">
    <w:pPr>
      <w:spacing w:line="240" w:lineRule="exact"/>
      <w:rPr>
        <w:lang w:val="en-GB"/>
      </w:rPr>
    </w:pPr>
    <w:r>
      <w:rPr>
        <w:noProof/>
        <w:lang w:val="nl-NL" w:eastAsia="nl-NL"/>
      </w:rPr>
      <mc:AlternateContent>
        <mc:Choice Requires="wps">
          <w:drawing>
            <wp:anchor distT="0" distB="0" distL="114300" distR="114300" simplePos="0" relativeHeight="251657216" behindDoc="0" locked="0" layoutInCell="1" allowOverlap="1" wp14:anchorId="3FF41C89" wp14:editId="12F78CB6">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F41A215"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nl-NL" w:eastAsia="nl-NL"/>
      </w:rPr>
      <mc:AlternateContent>
        <mc:Choice Requires="wps">
          <w:drawing>
            <wp:anchor distT="0" distB="0" distL="114300" distR="114300" simplePos="0" relativeHeight="251658240" behindDoc="0" locked="0" layoutInCell="1" allowOverlap="1" wp14:anchorId="3DDDECE5" wp14:editId="05D5F1AD">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C76A43F"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2B282CE7" w14:textId="77777777" w:rsidR="005D0415" w:rsidRDefault="005D0415">
    <w:pPr>
      <w:spacing w:line="240" w:lineRule="exact"/>
      <w:rPr>
        <w:lang w:val="en-GB"/>
      </w:rPr>
    </w:pPr>
  </w:p>
  <w:p w14:paraId="3F4F56D6" w14:textId="77777777" w:rsidR="005D0415" w:rsidRDefault="005D0415">
    <w:pPr>
      <w:spacing w:line="240" w:lineRule="exact"/>
      <w:rPr>
        <w:lang w:val="en-GB"/>
      </w:rPr>
    </w:pPr>
  </w:p>
  <w:p w14:paraId="61C31D11" w14:textId="77777777" w:rsidR="00D426B5" w:rsidRDefault="00225849" w:rsidP="009C16F2">
    <w:pPr>
      <w:framePr w:w="6198" w:h="964" w:hRule="exact" w:wrap="around" w:vAnchor="page" w:hAnchor="page" w:x="1736" w:y="1050" w:anchorLock="1"/>
      <w:ind w:right="15"/>
      <w:rPr>
        <w:noProof/>
        <w:lang w:val="en-GB"/>
      </w:rPr>
    </w:pPr>
    <w:bookmarkStart w:id="8" w:name="LgoWordmark"/>
    <w:r>
      <w:rPr>
        <w:rFonts w:cs="Calibri"/>
        <w:noProof/>
        <w:lang w:val="nl-NL" w:eastAsia="nl-NL"/>
      </w:rPr>
      <w:drawing>
        <wp:inline distT="0" distB="0" distL="0" distR="0" wp14:anchorId="7BA51D36" wp14:editId="085E96A2">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rsidRPr="00225849">
      <w:rPr>
        <w:rFonts w:cs="Calibri"/>
        <w:noProof/>
        <w:lang w:val="en-GB"/>
      </w:rPr>
      <w:t xml:space="preserve"> </w:t>
    </w:r>
    <w:bookmarkEnd w:id="8"/>
    <w:r w:rsidR="00D426B5">
      <w:rPr>
        <w:noProof/>
        <w:lang w:val="en-GB"/>
      </w:rPr>
      <w:t xml:space="preserve"> </w:t>
    </w:r>
  </w:p>
  <w:p w14:paraId="153F0067" w14:textId="77777777" w:rsidR="005D0415" w:rsidRDefault="005D0415">
    <w:pPr>
      <w:spacing w:line="240" w:lineRule="exact"/>
      <w:rPr>
        <w:lang w:val="en-GB"/>
      </w:rPr>
    </w:pPr>
  </w:p>
  <w:p w14:paraId="2CFF201F" w14:textId="77777777" w:rsidR="005D0415" w:rsidRDefault="005D0415">
    <w:pPr>
      <w:spacing w:line="240" w:lineRule="exact"/>
      <w:rPr>
        <w:lang w:val="en-GB"/>
      </w:rPr>
    </w:pPr>
  </w:p>
  <w:p w14:paraId="528021A6" w14:textId="77777777"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036D"/>
    <w:multiLevelType w:val="hybridMultilevel"/>
    <w:tmpl w:val="3210EE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27491D"/>
    <w:multiLevelType w:val="hybridMultilevel"/>
    <w:tmpl w:val="6A4C6DBC"/>
    <w:lvl w:ilvl="0" w:tplc="B2C013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10D7A"/>
    <w:multiLevelType w:val="hybridMultilevel"/>
    <w:tmpl w:val="509CC75E"/>
    <w:lvl w:ilvl="0" w:tplc="2ACEA902">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43DD"/>
    <w:rsid w:val="000124D6"/>
    <w:rsid w:val="0001308C"/>
    <w:rsid w:val="00014F84"/>
    <w:rsid w:val="000260FC"/>
    <w:rsid w:val="00033C5F"/>
    <w:rsid w:val="00035A19"/>
    <w:rsid w:val="000426F1"/>
    <w:rsid w:val="00042C7C"/>
    <w:rsid w:val="000476B0"/>
    <w:rsid w:val="00047D5C"/>
    <w:rsid w:val="00056E22"/>
    <w:rsid w:val="00081964"/>
    <w:rsid w:val="00082593"/>
    <w:rsid w:val="00091FB2"/>
    <w:rsid w:val="000943AB"/>
    <w:rsid w:val="0009471A"/>
    <w:rsid w:val="00095B93"/>
    <w:rsid w:val="000970C6"/>
    <w:rsid w:val="000A35F6"/>
    <w:rsid w:val="000C706F"/>
    <w:rsid w:val="000D0AF0"/>
    <w:rsid w:val="000D2E72"/>
    <w:rsid w:val="000D4F2A"/>
    <w:rsid w:val="000D57A0"/>
    <w:rsid w:val="000F2014"/>
    <w:rsid w:val="000F2F8C"/>
    <w:rsid w:val="000F713C"/>
    <w:rsid w:val="00102778"/>
    <w:rsid w:val="00104411"/>
    <w:rsid w:val="00105251"/>
    <w:rsid w:val="00110B19"/>
    <w:rsid w:val="00115217"/>
    <w:rsid w:val="001154E8"/>
    <w:rsid w:val="00117A79"/>
    <w:rsid w:val="0012462A"/>
    <w:rsid w:val="00124843"/>
    <w:rsid w:val="00130CB1"/>
    <w:rsid w:val="00161962"/>
    <w:rsid w:val="00170918"/>
    <w:rsid w:val="00171EAD"/>
    <w:rsid w:val="00186530"/>
    <w:rsid w:val="00186985"/>
    <w:rsid w:val="00192A35"/>
    <w:rsid w:val="0019312A"/>
    <w:rsid w:val="00195ADF"/>
    <w:rsid w:val="00195C05"/>
    <w:rsid w:val="001A19B9"/>
    <w:rsid w:val="001C2732"/>
    <w:rsid w:val="001C340B"/>
    <w:rsid w:val="001C40EA"/>
    <w:rsid w:val="001D322A"/>
    <w:rsid w:val="001D5FE4"/>
    <w:rsid w:val="001E388F"/>
    <w:rsid w:val="001E4783"/>
    <w:rsid w:val="002026B8"/>
    <w:rsid w:val="002030DF"/>
    <w:rsid w:val="00205E8C"/>
    <w:rsid w:val="00220D84"/>
    <w:rsid w:val="00221DD3"/>
    <w:rsid w:val="00225849"/>
    <w:rsid w:val="00240953"/>
    <w:rsid w:val="00242321"/>
    <w:rsid w:val="00244059"/>
    <w:rsid w:val="00255825"/>
    <w:rsid w:val="00274407"/>
    <w:rsid w:val="00286D08"/>
    <w:rsid w:val="002924F3"/>
    <w:rsid w:val="002A4FF5"/>
    <w:rsid w:val="002C3953"/>
    <w:rsid w:val="002C7557"/>
    <w:rsid w:val="002D23F7"/>
    <w:rsid w:val="002D465C"/>
    <w:rsid w:val="002E0BA0"/>
    <w:rsid w:val="002E2AE1"/>
    <w:rsid w:val="002E6842"/>
    <w:rsid w:val="002F130D"/>
    <w:rsid w:val="002F61A1"/>
    <w:rsid w:val="002F7D92"/>
    <w:rsid w:val="002F7FAA"/>
    <w:rsid w:val="00300DC0"/>
    <w:rsid w:val="00303852"/>
    <w:rsid w:val="003072F0"/>
    <w:rsid w:val="003105DD"/>
    <w:rsid w:val="00311C5F"/>
    <w:rsid w:val="0032047C"/>
    <w:rsid w:val="00321D12"/>
    <w:rsid w:val="0032484E"/>
    <w:rsid w:val="00325AC7"/>
    <w:rsid w:val="00331C2C"/>
    <w:rsid w:val="0033374E"/>
    <w:rsid w:val="00334962"/>
    <w:rsid w:val="00345BFB"/>
    <w:rsid w:val="003475B5"/>
    <w:rsid w:val="00350F6A"/>
    <w:rsid w:val="00354C69"/>
    <w:rsid w:val="0035650B"/>
    <w:rsid w:val="00363923"/>
    <w:rsid w:val="00375BC2"/>
    <w:rsid w:val="00383300"/>
    <w:rsid w:val="003A3BCD"/>
    <w:rsid w:val="003B5679"/>
    <w:rsid w:val="003B5CE3"/>
    <w:rsid w:val="003C7BC4"/>
    <w:rsid w:val="003D2AF5"/>
    <w:rsid w:val="003D452F"/>
    <w:rsid w:val="003D55E8"/>
    <w:rsid w:val="003E696C"/>
    <w:rsid w:val="004033EC"/>
    <w:rsid w:val="00412931"/>
    <w:rsid w:val="004144DA"/>
    <w:rsid w:val="00416472"/>
    <w:rsid w:val="00424D95"/>
    <w:rsid w:val="00431130"/>
    <w:rsid w:val="004339BD"/>
    <w:rsid w:val="00442788"/>
    <w:rsid w:val="0044687A"/>
    <w:rsid w:val="004538EB"/>
    <w:rsid w:val="00455109"/>
    <w:rsid w:val="00457BF2"/>
    <w:rsid w:val="004635AD"/>
    <w:rsid w:val="00464CE7"/>
    <w:rsid w:val="00470C1C"/>
    <w:rsid w:val="004922BF"/>
    <w:rsid w:val="004942AA"/>
    <w:rsid w:val="004A0503"/>
    <w:rsid w:val="004A084D"/>
    <w:rsid w:val="004A65AB"/>
    <w:rsid w:val="004B0322"/>
    <w:rsid w:val="004B6470"/>
    <w:rsid w:val="004D5872"/>
    <w:rsid w:val="004F4B64"/>
    <w:rsid w:val="00507CDB"/>
    <w:rsid w:val="00514AB2"/>
    <w:rsid w:val="00515460"/>
    <w:rsid w:val="0054717D"/>
    <w:rsid w:val="00551EEE"/>
    <w:rsid w:val="00553441"/>
    <w:rsid w:val="0056062C"/>
    <w:rsid w:val="00563DB5"/>
    <w:rsid w:val="00565E77"/>
    <w:rsid w:val="00570A71"/>
    <w:rsid w:val="00577965"/>
    <w:rsid w:val="00583EFF"/>
    <w:rsid w:val="00591CBB"/>
    <w:rsid w:val="005A5473"/>
    <w:rsid w:val="005B0A2A"/>
    <w:rsid w:val="005D0415"/>
    <w:rsid w:val="005D27A2"/>
    <w:rsid w:val="005E697F"/>
    <w:rsid w:val="005F0FA0"/>
    <w:rsid w:val="005F1CED"/>
    <w:rsid w:val="005F5B7B"/>
    <w:rsid w:val="0060195B"/>
    <w:rsid w:val="00602913"/>
    <w:rsid w:val="00605164"/>
    <w:rsid w:val="00607DC4"/>
    <w:rsid w:val="006204FC"/>
    <w:rsid w:val="00625393"/>
    <w:rsid w:val="00630696"/>
    <w:rsid w:val="00636C20"/>
    <w:rsid w:val="006402FC"/>
    <w:rsid w:val="006603D1"/>
    <w:rsid w:val="00671080"/>
    <w:rsid w:val="00671BF6"/>
    <w:rsid w:val="00672916"/>
    <w:rsid w:val="006769C4"/>
    <w:rsid w:val="00680EE9"/>
    <w:rsid w:val="00683FD1"/>
    <w:rsid w:val="00684AB8"/>
    <w:rsid w:val="006861ED"/>
    <w:rsid w:val="00694039"/>
    <w:rsid w:val="006A5164"/>
    <w:rsid w:val="006A7D13"/>
    <w:rsid w:val="006D36CD"/>
    <w:rsid w:val="006D7A4F"/>
    <w:rsid w:val="006E365A"/>
    <w:rsid w:val="006F11C6"/>
    <w:rsid w:val="006F454F"/>
    <w:rsid w:val="006F48DB"/>
    <w:rsid w:val="006F50A9"/>
    <w:rsid w:val="006F5192"/>
    <w:rsid w:val="00700037"/>
    <w:rsid w:val="00713A54"/>
    <w:rsid w:val="00722005"/>
    <w:rsid w:val="0072438F"/>
    <w:rsid w:val="007265AF"/>
    <w:rsid w:val="0073157C"/>
    <w:rsid w:val="007419B6"/>
    <w:rsid w:val="007502BB"/>
    <w:rsid w:val="00754D1D"/>
    <w:rsid w:val="007575FD"/>
    <w:rsid w:val="00765796"/>
    <w:rsid w:val="00767F9F"/>
    <w:rsid w:val="00770CEE"/>
    <w:rsid w:val="00771D65"/>
    <w:rsid w:val="0077262F"/>
    <w:rsid w:val="00784D7C"/>
    <w:rsid w:val="007852E7"/>
    <w:rsid w:val="0079014C"/>
    <w:rsid w:val="0079197B"/>
    <w:rsid w:val="00791B91"/>
    <w:rsid w:val="007A428F"/>
    <w:rsid w:val="007B1B4C"/>
    <w:rsid w:val="007B4240"/>
    <w:rsid w:val="007D1E32"/>
    <w:rsid w:val="007D47C8"/>
    <w:rsid w:val="007D7674"/>
    <w:rsid w:val="007E09FC"/>
    <w:rsid w:val="007E7D83"/>
    <w:rsid w:val="007F663B"/>
    <w:rsid w:val="0080111D"/>
    <w:rsid w:val="008065CA"/>
    <w:rsid w:val="008102BF"/>
    <w:rsid w:val="0081183C"/>
    <w:rsid w:val="00814976"/>
    <w:rsid w:val="00824B5A"/>
    <w:rsid w:val="00830885"/>
    <w:rsid w:val="00837998"/>
    <w:rsid w:val="00842BFF"/>
    <w:rsid w:val="00850616"/>
    <w:rsid w:val="008608DA"/>
    <w:rsid w:val="00870408"/>
    <w:rsid w:val="0087060C"/>
    <w:rsid w:val="00872F0B"/>
    <w:rsid w:val="00874A04"/>
    <w:rsid w:val="00875D37"/>
    <w:rsid w:val="00880FB4"/>
    <w:rsid w:val="00892607"/>
    <w:rsid w:val="00893D81"/>
    <w:rsid w:val="00893E98"/>
    <w:rsid w:val="008A34BB"/>
    <w:rsid w:val="008A5A22"/>
    <w:rsid w:val="008A63D6"/>
    <w:rsid w:val="008B225F"/>
    <w:rsid w:val="008B736F"/>
    <w:rsid w:val="008B7637"/>
    <w:rsid w:val="008C0CD8"/>
    <w:rsid w:val="008C2DE0"/>
    <w:rsid w:val="008C731D"/>
    <w:rsid w:val="008E2A42"/>
    <w:rsid w:val="008F3B50"/>
    <w:rsid w:val="008F4C19"/>
    <w:rsid w:val="008F7DC3"/>
    <w:rsid w:val="00902440"/>
    <w:rsid w:val="009035D0"/>
    <w:rsid w:val="0090561D"/>
    <w:rsid w:val="009207C2"/>
    <w:rsid w:val="009249FF"/>
    <w:rsid w:val="00930EDC"/>
    <w:rsid w:val="00933592"/>
    <w:rsid w:val="00934767"/>
    <w:rsid w:val="009432E0"/>
    <w:rsid w:val="0094371D"/>
    <w:rsid w:val="00951258"/>
    <w:rsid w:val="00962D0E"/>
    <w:rsid w:val="00965668"/>
    <w:rsid w:val="0097069B"/>
    <w:rsid w:val="00976AF8"/>
    <w:rsid w:val="00976DEC"/>
    <w:rsid w:val="009836E6"/>
    <w:rsid w:val="0098606F"/>
    <w:rsid w:val="00997E71"/>
    <w:rsid w:val="009A0F84"/>
    <w:rsid w:val="009A302D"/>
    <w:rsid w:val="009A41C5"/>
    <w:rsid w:val="009B03CB"/>
    <w:rsid w:val="009B176A"/>
    <w:rsid w:val="009C16F2"/>
    <w:rsid w:val="009D0765"/>
    <w:rsid w:val="009D2D52"/>
    <w:rsid w:val="009E0F42"/>
    <w:rsid w:val="009E2945"/>
    <w:rsid w:val="009E718C"/>
    <w:rsid w:val="009F0F23"/>
    <w:rsid w:val="00A0626A"/>
    <w:rsid w:val="00A15BC3"/>
    <w:rsid w:val="00A24EEE"/>
    <w:rsid w:val="00A45509"/>
    <w:rsid w:val="00A51922"/>
    <w:rsid w:val="00A572A1"/>
    <w:rsid w:val="00A613E1"/>
    <w:rsid w:val="00A858AB"/>
    <w:rsid w:val="00AA1551"/>
    <w:rsid w:val="00AA3BCC"/>
    <w:rsid w:val="00AB1495"/>
    <w:rsid w:val="00AD5EA0"/>
    <w:rsid w:val="00AD5EC7"/>
    <w:rsid w:val="00AD7FD4"/>
    <w:rsid w:val="00AE0637"/>
    <w:rsid w:val="00AE4317"/>
    <w:rsid w:val="00AF3268"/>
    <w:rsid w:val="00AF74AD"/>
    <w:rsid w:val="00B0230B"/>
    <w:rsid w:val="00B07876"/>
    <w:rsid w:val="00B20326"/>
    <w:rsid w:val="00B2174D"/>
    <w:rsid w:val="00B22224"/>
    <w:rsid w:val="00B23C51"/>
    <w:rsid w:val="00B279D3"/>
    <w:rsid w:val="00B32B63"/>
    <w:rsid w:val="00B51AD2"/>
    <w:rsid w:val="00B63A04"/>
    <w:rsid w:val="00B7158C"/>
    <w:rsid w:val="00B748A8"/>
    <w:rsid w:val="00B77B78"/>
    <w:rsid w:val="00BA1932"/>
    <w:rsid w:val="00BA71D4"/>
    <w:rsid w:val="00BB31CA"/>
    <w:rsid w:val="00BC30D0"/>
    <w:rsid w:val="00BD05CB"/>
    <w:rsid w:val="00BE4C64"/>
    <w:rsid w:val="00BF45F6"/>
    <w:rsid w:val="00BF4B6E"/>
    <w:rsid w:val="00C00F3B"/>
    <w:rsid w:val="00C16D9B"/>
    <w:rsid w:val="00C24641"/>
    <w:rsid w:val="00C2737E"/>
    <w:rsid w:val="00C41094"/>
    <w:rsid w:val="00C42352"/>
    <w:rsid w:val="00C44298"/>
    <w:rsid w:val="00C526AC"/>
    <w:rsid w:val="00C61E37"/>
    <w:rsid w:val="00C71AD5"/>
    <w:rsid w:val="00C73796"/>
    <w:rsid w:val="00C76157"/>
    <w:rsid w:val="00C80E08"/>
    <w:rsid w:val="00C90041"/>
    <w:rsid w:val="00C96175"/>
    <w:rsid w:val="00CA187C"/>
    <w:rsid w:val="00CB592E"/>
    <w:rsid w:val="00CC4CE1"/>
    <w:rsid w:val="00CC6596"/>
    <w:rsid w:val="00CC7AF5"/>
    <w:rsid w:val="00CE46FA"/>
    <w:rsid w:val="00CF2CC3"/>
    <w:rsid w:val="00CF4E87"/>
    <w:rsid w:val="00CF7186"/>
    <w:rsid w:val="00D12BCA"/>
    <w:rsid w:val="00D17ECB"/>
    <w:rsid w:val="00D30718"/>
    <w:rsid w:val="00D31A0E"/>
    <w:rsid w:val="00D426B5"/>
    <w:rsid w:val="00D56FC7"/>
    <w:rsid w:val="00D60AE9"/>
    <w:rsid w:val="00D611BD"/>
    <w:rsid w:val="00D80A3B"/>
    <w:rsid w:val="00D83D60"/>
    <w:rsid w:val="00D901BA"/>
    <w:rsid w:val="00D948B8"/>
    <w:rsid w:val="00D957C3"/>
    <w:rsid w:val="00DA0169"/>
    <w:rsid w:val="00DA2A3C"/>
    <w:rsid w:val="00DA60CC"/>
    <w:rsid w:val="00DB0D0D"/>
    <w:rsid w:val="00DC72B7"/>
    <w:rsid w:val="00DD3D62"/>
    <w:rsid w:val="00DD3F7A"/>
    <w:rsid w:val="00DD5243"/>
    <w:rsid w:val="00DE36DE"/>
    <w:rsid w:val="00DE5EA6"/>
    <w:rsid w:val="00E10A1F"/>
    <w:rsid w:val="00E13A61"/>
    <w:rsid w:val="00E17F57"/>
    <w:rsid w:val="00E2088F"/>
    <w:rsid w:val="00E40199"/>
    <w:rsid w:val="00E405D3"/>
    <w:rsid w:val="00E439A6"/>
    <w:rsid w:val="00E502E5"/>
    <w:rsid w:val="00E50437"/>
    <w:rsid w:val="00E51E4D"/>
    <w:rsid w:val="00E529B9"/>
    <w:rsid w:val="00E60953"/>
    <w:rsid w:val="00E62463"/>
    <w:rsid w:val="00E6425E"/>
    <w:rsid w:val="00E652E2"/>
    <w:rsid w:val="00E705AC"/>
    <w:rsid w:val="00E70F79"/>
    <w:rsid w:val="00E73838"/>
    <w:rsid w:val="00E73C6E"/>
    <w:rsid w:val="00E84385"/>
    <w:rsid w:val="00E85731"/>
    <w:rsid w:val="00EA0D8B"/>
    <w:rsid w:val="00EA175A"/>
    <w:rsid w:val="00EB1008"/>
    <w:rsid w:val="00EB207D"/>
    <w:rsid w:val="00EC7BB4"/>
    <w:rsid w:val="00ED222E"/>
    <w:rsid w:val="00ED78A8"/>
    <w:rsid w:val="00EE4A33"/>
    <w:rsid w:val="00F224EF"/>
    <w:rsid w:val="00F35F24"/>
    <w:rsid w:val="00F42983"/>
    <w:rsid w:val="00F64725"/>
    <w:rsid w:val="00F64DB6"/>
    <w:rsid w:val="00F72B37"/>
    <w:rsid w:val="00F77841"/>
    <w:rsid w:val="00F77C4A"/>
    <w:rsid w:val="00F80C2A"/>
    <w:rsid w:val="00F84588"/>
    <w:rsid w:val="00F85737"/>
    <w:rsid w:val="00FA040B"/>
    <w:rsid w:val="00FA14EC"/>
    <w:rsid w:val="00FB326A"/>
    <w:rsid w:val="00FB3A23"/>
    <w:rsid w:val="00FD097C"/>
    <w:rsid w:val="00FE12E2"/>
    <w:rsid w:val="00FE4C20"/>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47A7F"/>
  <w15:docId w15:val="{418837C8-CDF7-4F3A-A77E-E0D6E3B1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lang w:val="en-US" w:eastAsia="en-US"/>
    </w:rPr>
  </w:style>
  <w:style w:type="paragraph" w:customStyle="1" w:styleId="s4">
    <w:name w:val="s4"/>
    <w:basedOn w:val="Normal"/>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8B225F"/>
  </w:style>
  <w:style w:type="paragraph" w:styleId="ListParagraph">
    <w:name w:val="List Paragraph"/>
    <w:basedOn w:val="Normal"/>
    <w:uiPriority w:val="34"/>
    <w:rsid w:val="00870408"/>
    <w:pPr>
      <w:ind w:left="720"/>
      <w:contextualSpacing/>
    </w:pPr>
  </w:style>
  <w:style w:type="paragraph" w:styleId="NoSpacing">
    <w:name w:val="No Spacing"/>
    <w:uiPriority w:val="1"/>
    <w:qFormat/>
    <w:rsid w:val="00CA187C"/>
    <w:rPr>
      <w:rFonts w:asciiTheme="minorHAnsi" w:eastAsiaTheme="minorHAnsi" w:hAnsiTheme="minorHAnsi" w:cstheme="minorBidi"/>
      <w:sz w:val="22"/>
      <w:szCs w:val="22"/>
      <w:lang w:val="en-US" w:eastAsia="en-US" w:bidi="en-US"/>
    </w:rPr>
  </w:style>
  <w:style w:type="character" w:styleId="CommentReference">
    <w:name w:val="annotation reference"/>
    <w:basedOn w:val="DefaultParagraphFont"/>
    <w:uiPriority w:val="99"/>
    <w:semiHidden/>
    <w:unhideWhenUsed/>
    <w:rsid w:val="008B736F"/>
    <w:rPr>
      <w:sz w:val="16"/>
      <w:szCs w:val="16"/>
    </w:rPr>
  </w:style>
  <w:style w:type="paragraph" w:styleId="CommentText">
    <w:name w:val="annotation text"/>
    <w:basedOn w:val="Normal"/>
    <w:link w:val="CommentTextChar"/>
    <w:uiPriority w:val="99"/>
    <w:semiHidden/>
    <w:unhideWhenUsed/>
    <w:rsid w:val="008B736F"/>
    <w:rPr>
      <w:sz w:val="20"/>
    </w:rPr>
  </w:style>
  <w:style w:type="character" w:customStyle="1" w:styleId="CommentTextChar">
    <w:name w:val="Comment Text Char"/>
    <w:basedOn w:val="DefaultParagraphFont"/>
    <w:link w:val="CommentText"/>
    <w:uiPriority w:val="99"/>
    <w:semiHidden/>
    <w:rsid w:val="008B736F"/>
    <w:rPr>
      <w:rFonts w:ascii="Calibri" w:hAnsi="Calibri"/>
      <w:lang w:val="en-US"/>
    </w:rPr>
  </w:style>
  <w:style w:type="paragraph" w:styleId="CommentSubject">
    <w:name w:val="annotation subject"/>
    <w:basedOn w:val="CommentText"/>
    <w:next w:val="CommentText"/>
    <w:link w:val="CommentSubjectChar"/>
    <w:semiHidden/>
    <w:unhideWhenUsed/>
    <w:rsid w:val="008B736F"/>
    <w:rPr>
      <w:b/>
      <w:bCs/>
    </w:rPr>
  </w:style>
  <w:style w:type="character" w:customStyle="1" w:styleId="CommentSubjectChar">
    <w:name w:val="Comment Subject Char"/>
    <w:basedOn w:val="CommentTextChar"/>
    <w:link w:val="CommentSubject"/>
    <w:semiHidden/>
    <w:rsid w:val="008B736F"/>
    <w:rPr>
      <w:rFonts w:ascii="Calibri" w:hAnsi="Calibri"/>
      <w:b/>
      <w:bCs/>
      <w:lang w:val="en-US"/>
    </w:rPr>
  </w:style>
  <w:style w:type="paragraph" w:styleId="Revision">
    <w:name w:val="Revision"/>
    <w:hidden/>
    <w:uiPriority w:val="99"/>
    <w:semiHidden/>
    <w:rsid w:val="00951258"/>
    <w:rPr>
      <w:rFonts w:ascii="Calibri" w:hAnsi="Calibri"/>
      <w:sz w:val="22"/>
      <w:lang w:val="en-US"/>
    </w:rPr>
  </w:style>
  <w:style w:type="character" w:customStyle="1" w:styleId="normalchar1">
    <w:name w:val="normal__char1"/>
    <w:rsid w:val="009A0F84"/>
    <w:rPr>
      <w:rFonts w:ascii="Arial" w:hAnsi="Arial" w:cs="Arial" w:hint="default"/>
      <w:sz w:val="22"/>
      <w:szCs w:val="22"/>
    </w:rPr>
  </w:style>
  <w:style w:type="character" w:styleId="FollowedHyperlink">
    <w:name w:val="FollowedHyperlink"/>
    <w:basedOn w:val="DefaultParagraphFont"/>
    <w:semiHidden/>
    <w:unhideWhenUsed/>
    <w:rsid w:val="003D2AF5"/>
    <w:rPr>
      <w:color w:val="800080" w:themeColor="followedHyperlink"/>
      <w:u w:val="single"/>
    </w:rPr>
  </w:style>
  <w:style w:type="character" w:customStyle="1" w:styleId="p-link-more">
    <w:name w:val="p-link-more"/>
    <w:basedOn w:val="DefaultParagraphFont"/>
    <w:rsid w:val="00424D95"/>
  </w:style>
  <w:style w:type="character" w:customStyle="1" w:styleId="p-body-copy-029">
    <w:name w:val="p-body-copy-029"/>
    <w:basedOn w:val="DefaultParagraphFont"/>
    <w:rsid w:val="00683FD1"/>
    <w:rPr>
      <w:rFonts w:ascii="centrale_sans_book" w:hAnsi="centrale_sans_book" w:hint="default"/>
      <w:sz w:val="21"/>
      <w:szCs w:val="21"/>
    </w:rPr>
  </w:style>
  <w:style w:type="character" w:styleId="Strong">
    <w:name w:val="Strong"/>
    <w:basedOn w:val="DefaultParagraphFont"/>
    <w:uiPriority w:val="22"/>
    <w:qFormat/>
    <w:rsid w:val="00345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860132">
      <w:bodyDiv w:val="1"/>
      <w:marLeft w:val="0"/>
      <w:marRight w:val="0"/>
      <w:marTop w:val="0"/>
      <w:marBottom w:val="0"/>
      <w:divBdr>
        <w:top w:val="none" w:sz="0" w:space="0" w:color="auto"/>
        <w:left w:val="none" w:sz="0" w:space="0" w:color="auto"/>
        <w:bottom w:val="none" w:sz="0" w:space="0" w:color="auto"/>
        <w:right w:val="none" w:sz="0" w:space="0" w:color="auto"/>
      </w:divBdr>
    </w:div>
    <w:div w:id="961305369">
      <w:bodyDiv w:val="1"/>
      <w:marLeft w:val="0"/>
      <w:marRight w:val="0"/>
      <w:marTop w:val="0"/>
      <w:marBottom w:val="0"/>
      <w:divBdr>
        <w:top w:val="none" w:sz="0" w:space="0" w:color="auto"/>
        <w:left w:val="none" w:sz="0" w:space="0" w:color="auto"/>
        <w:bottom w:val="none" w:sz="0" w:space="0" w:color="auto"/>
        <w:right w:val="none" w:sz="0" w:space="0" w:color="auto"/>
      </w:divBdr>
    </w:div>
    <w:div w:id="1087845751">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590312827">
      <w:bodyDiv w:val="1"/>
      <w:marLeft w:val="0"/>
      <w:marRight w:val="0"/>
      <w:marTop w:val="0"/>
      <w:marBottom w:val="0"/>
      <w:divBdr>
        <w:top w:val="none" w:sz="0" w:space="0" w:color="auto"/>
        <w:left w:val="none" w:sz="0" w:space="0" w:color="auto"/>
        <w:bottom w:val="none" w:sz="0" w:space="0" w:color="auto"/>
        <w:right w:val="none" w:sz="0" w:space="0" w:color="auto"/>
      </w:divBdr>
      <w:divsChild>
        <w:div w:id="215776134">
          <w:marLeft w:val="0"/>
          <w:marRight w:val="0"/>
          <w:marTop w:val="0"/>
          <w:marBottom w:val="0"/>
          <w:divBdr>
            <w:top w:val="none" w:sz="0" w:space="0" w:color="auto"/>
            <w:left w:val="none" w:sz="0" w:space="0" w:color="auto"/>
            <w:bottom w:val="none" w:sz="0" w:space="0" w:color="auto"/>
            <w:right w:val="none" w:sz="0" w:space="0" w:color="auto"/>
          </w:divBdr>
          <w:divsChild>
            <w:div w:id="5448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2243">
      <w:bodyDiv w:val="1"/>
      <w:marLeft w:val="0"/>
      <w:marRight w:val="0"/>
      <w:marTop w:val="0"/>
      <w:marBottom w:val="0"/>
      <w:divBdr>
        <w:top w:val="none" w:sz="0" w:space="0" w:color="auto"/>
        <w:left w:val="none" w:sz="0" w:space="0" w:color="auto"/>
        <w:bottom w:val="none" w:sz="0" w:space="0" w:color="auto"/>
        <w:right w:val="none" w:sz="0" w:space="0" w:color="auto"/>
      </w:divBdr>
    </w:div>
    <w:div w:id="1755205098">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 w:id="211007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ilips.com/enabl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E9D8B-346C-4EBA-886C-18B61427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2310</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Letter_A4</vt:lpstr>
      <vt:lpstr>Letter</vt:lpstr>
    </vt:vector>
  </TitlesOfParts>
  <Company>s.a.x.</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Philips</cp:lastModifiedBy>
  <cp:revision>4</cp:revision>
  <cp:lastPrinted>2016-10-18T10:13:00Z</cp:lastPrinted>
  <dcterms:created xsi:type="dcterms:W3CDTF">2016-10-26T08:19:00Z</dcterms:created>
  <dcterms:modified xsi:type="dcterms:W3CDTF">2016-10-26T09:28:00Z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