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C00A3" w14:textId="77777777" w:rsidR="00D2642A" w:rsidRPr="00AC0F26" w:rsidRDefault="00D2642A" w:rsidP="00D2642A">
      <w:pPr>
        <w:keepNext/>
        <w:outlineLvl w:val="0"/>
        <w:rPr>
          <w:rFonts w:asciiTheme="minorHAnsi" w:hAnsiTheme="minorHAnsi" w:cstheme="minorHAnsi"/>
          <w:snapToGrid w:val="0"/>
          <w:color w:val="0B2265"/>
          <w:sz w:val="44"/>
          <w:lang w:val="de-DE" w:eastAsia="en-US"/>
        </w:rPr>
      </w:pPr>
      <w:r w:rsidRPr="00AC0F26">
        <w:rPr>
          <w:rFonts w:asciiTheme="minorHAnsi" w:hAnsiTheme="minorHAnsi" w:cstheme="minorHAnsi"/>
          <w:snapToGrid w:val="0"/>
          <w:color w:val="0B2265"/>
          <w:sz w:val="44"/>
          <w:lang w:val="de-DE" w:eastAsia="en-US"/>
        </w:rPr>
        <w:t>Press</w:t>
      </w:r>
      <w:r w:rsidR="003A09C9" w:rsidRPr="00AC0F26">
        <w:rPr>
          <w:rFonts w:asciiTheme="minorHAnsi" w:hAnsiTheme="minorHAnsi" w:cstheme="minorHAnsi"/>
          <w:snapToGrid w:val="0"/>
          <w:color w:val="0B2265"/>
          <w:sz w:val="44"/>
          <w:lang w:val="de-DE" w:eastAsia="en-US"/>
        </w:rPr>
        <w:t>ei</w:t>
      </w:r>
      <w:r w:rsidRPr="00AC0F26">
        <w:rPr>
          <w:rFonts w:asciiTheme="minorHAnsi" w:hAnsiTheme="minorHAnsi" w:cstheme="minorHAnsi"/>
          <w:snapToGrid w:val="0"/>
          <w:color w:val="0B2265"/>
          <w:sz w:val="44"/>
          <w:lang w:val="de-DE" w:eastAsia="en-US"/>
        </w:rPr>
        <w:t>nformation</w:t>
      </w:r>
    </w:p>
    <w:p w14:paraId="6B912E66" w14:textId="77777777" w:rsidR="00D2642A" w:rsidRPr="00976091" w:rsidRDefault="00D2642A" w:rsidP="00D2642A">
      <w:pPr>
        <w:rPr>
          <w:rFonts w:asciiTheme="minorHAnsi" w:hAnsiTheme="minorHAnsi" w:cstheme="minorHAnsi"/>
          <w:szCs w:val="24"/>
          <w:lang w:val="de-DE" w:eastAsia="en-US"/>
        </w:rPr>
      </w:pPr>
    </w:p>
    <w:p w14:paraId="3BAE004E" w14:textId="77777777" w:rsidR="00D2642A" w:rsidRPr="00976091" w:rsidRDefault="00D2642A" w:rsidP="00D2642A">
      <w:pPr>
        <w:rPr>
          <w:rFonts w:asciiTheme="minorHAnsi" w:hAnsiTheme="minorHAnsi" w:cstheme="minorHAnsi"/>
          <w:szCs w:val="24"/>
          <w:lang w:val="de-DE" w:eastAsia="en-US"/>
        </w:rPr>
      </w:pPr>
    </w:p>
    <w:p w14:paraId="1D4E96EA" w14:textId="77777777" w:rsidR="00D2642A" w:rsidRPr="00976091" w:rsidRDefault="00D2642A" w:rsidP="00D2642A">
      <w:pPr>
        <w:rPr>
          <w:rFonts w:asciiTheme="minorHAnsi" w:hAnsiTheme="minorHAnsi" w:cstheme="minorHAnsi"/>
          <w:szCs w:val="24"/>
          <w:lang w:val="de-DE" w:eastAsia="en-US"/>
        </w:rPr>
      </w:pPr>
      <w:r w:rsidRPr="00976091">
        <w:rPr>
          <w:rFonts w:asciiTheme="minorHAnsi" w:hAnsiTheme="minorHAnsi" w:cstheme="minorHAnsi"/>
          <w:szCs w:val="24"/>
          <w:lang w:val="de-DE" w:eastAsia="en-US"/>
        </w:rPr>
        <w:t>M</w:t>
      </w:r>
      <w:r w:rsidR="00D1416F">
        <w:rPr>
          <w:rFonts w:asciiTheme="minorHAnsi" w:hAnsiTheme="minorHAnsi" w:cstheme="minorHAnsi"/>
          <w:szCs w:val="24"/>
          <w:lang w:val="de-DE" w:eastAsia="en-US"/>
        </w:rPr>
        <w:t>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14:paraId="6B005C08" w14:textId="77777777" w:rsidR="00D2642A" w:rsidRPr="0077617A" w:rsidRDefault="00D2642A" w:rsidP="00D2642A">
      <w:pPr>
        <w:rPr>
          <w:rFonts w:asciiTheme="minorHAnsi" w:hAnsiTheme="minorHAnsi" w:cstheme="minorHAnsi"/>
          <w:szCs w:val="24"/>
          <w:lang w:val="de-DE" w:eastAsia="en-US"/>
        </w:rPr>
      </w:pPr>
    </w:p>
    <w:p w14:paraId="07D7949F" w14:textId="77777777" w:rsidR="00D365E1" w:rsidRPr="00D365E1" w:rsidRDefault="00D365E1" w:rsidP="00D365E1">
      <w:pPr>
        <w:rPr>
          <w:sz w:val="24"/>
          <w:szCs w:val="24"/>
          <w:lang w:val="de-DE"/>
        </w:rPr>
      </w:pPr>
      <w:r w:rsidRPr="00D365E1">
        <w:rPr>
          <w:sz w:val="24"/>
          <w:szCs w:val="24"/>
          <w:lang w:val="de-DE"/>
        </w:rPr>
        <w:t>Licht, das die Augen schont</w:t>
      </w:r>
    </w:p>
    <w:p w14:paraId="746D5905" w14:textId="77777777" w:rsidR="00D365E1" w:rsidRPr="00D365E1" w:rsidRDefault="00D365E1" w:rsidP="00D365E1">
      <w:pPr>
        <w:rPr>
          <w:lang w:val="de-DE"/>
        </w:rPr>
      </w:pPr>
    </w:p>
    <w:p w14:paraId="21FD1D0A" w14:textId="77777777" w:rsidR="00D365E1" w:rsidRPr="00D365E1" w:rsidRDefault="00D365E1" w:rsidP="00D365E1">
      <w:pPr>
        <w:rPr>
          <w:b/>
          <w:bCs/>
          <w:sz w:val="24"/>
          <w:szCs w:val="24"/>
          <w:lang w:val="de-DE"/>
        </w:rPr>
      </w:pPr>
      <w:r w:rsidRPr="00D365E1">
        <w:rPr>
          <w:b/>
          <w:bCs/>
          <w:sz w:val="24"/>
          <w:szCs w:val="24"/>
          <w:lang w:val="de-DE"/>
        </w:rPr>
        <w:t xml:space="preserve">Philips Lighting </w:t>
      </w:r>
      <w:r w:rsidR="00664F55">
        <w:rPr>
          <w:b/>
          <w:bCs/>
          <w:sz w:val="24"/>
          <w:szCs w:val="24"/>
          <w:lang w:val="de-DE"/>
        </w:rPr>
        <w:t>‚</w:t>
      </w:r>
      <w:r w:rsidRPr="00D365E1">
        <w:rPr>
          <w:b/>
          <w:bCs/>
          <w:sz w:val="24"/>
          <w:szCs w:val="24"/>
          <w:lang w:val="de-DE"/>
        </w:rPr>
        <w:t>EyeComfort</w:t>
      </w:r>
      <w:r w:rsidR="00664F55">
        <w:rPr>
          <w:b/>
          <w:bCs/>
          <w:sz w:val="24"/>
          <w:szCs w:val="24"/>
          <w:lang w:val="de-DE"/>
        </w:rPr>
        <w:t>‘</w:t>
      </w:r>
      <w:r w:rsidRPr="00D365E1">
        <w:rPr>
          <w:b/>
          <w:bCs/>
          <w:sz w:val="24"/>
          <w:szCs w:val="24"/>
          <w:lang w:val="de-DE"/>
        </w:rPr>
        <w:t xml:space="preserve"> - das Markenzeichen</w:t>
      </w:r>
      <w:r w:rsidR="00664F55">
        <w:rPr>
          <w:b/>
          <w:bCs/>
          <w:sz w:val="24"/>
          <w:szCs w:val="24"/>
          <w:lang w:val="de-DE"/>
        </w:rPr>
        <w:t xml:space="preserve"> für </w:t>
      </w:r>
      <w:r w:rsidRPr="00D365E1">
        <w:rPr>
          <w:b/>
          <w:bCs/>
          <w:sz w:val="24"/>
          <w:szCs w:val="24"/>
          <w:lang w:val="de-DE"/>
        </w:rPr>
        <w:t>entspanntes Sehen</w:t>
      </w:r>
    </w:p>
    <w:p w14:paraId="064FC4CE" w14:textId="77777777" w:rsidR="00D365E1" w:rsidRPr="00D365E1" w:rsidRDefault="00D365E1" w:rsidP="00D365E1">
      <w:pPr>
        <w:rPr>
          <w:lang w:val="de-DE"/>
        </w:rPr>
      </w:pPr>
    </w:p>
    <w:p w14:paraId="3D3DC0D8" w14:textId="77777777" w:rsidR="00D365E1" w:rsidRPr="00D365E1" w:rsidRDefault="00664F55" w:rsidP="00D365E1">
      <w:pPr>
        <w:rPr>
          <w:lang w:val="de-DE"/>
        </w:rPr>
      </w:pPr>
      <w:r w:rsidRPr="00537339">
        <w:rPr>
          <w:rFonts w:eastAsia="Calibri" w:cs="Calibri"/>
          <w:b/>
          <w:lang w:val="de-DE"/>
        </w:rPr>
        <w:t>Frankfurt –</w:t>
      </w:r>
      <w:r w:rsidRPr="00537339">
        <w:rPr>
          <w:rFonts w:eastAsia="Calibri" w:cs="Calibri"/>
          <w:lang w:val="de-DE"/>
        </w:rPr>
        <w:t xml:space="preserve"> </w:t>
      </w:r>
      <w:r w:rsidR="00D365E1" w:rsidRPr="00D365E1">
        <w:rPr>
          <w:lang w:val="de-DE"/>
        </w:rPr>
        <w:t xml:space="preserve">Philips Lighting (Euronext: LIGHT), Weltmarktführer </w:t>
      </w:r>
      <w:r>
        <w:rPr>
          <w:lang w:val="de-DE"/>
        </w:rPr>
        <w:t>für</w:t>
      </w:r>
      <w:r w:rsidR="00D365E1" w:rsidRPr="00D365E1">
        <w:rPr>
          <w:lang w:val="de-DE"/>
        </w:rPr>
        <w:t xml:space="preserve"> Beleuchtung, hat unter der Bezeichnung </w:t>
      </w:r>
      <w:r>
        <w:rPr>
          <w:lang w:val="de-DE"/>
        </w:rPr>
        <w:t>‚</w:t>
      </w:r>
      <w:r w:rsidR="00D365E1" w:rsidRPr="00D365E1">
        <w:rPr>
          <w:lang w:val="de-DE"/>
        </w:rPr>
        <w:t>EyeComfort</w:t>
      </w:r>
      <w:r>
        <w:rPr>
          <w:lang w:val="de-DE"/>
        </w:rPr>
        <w:t>‘</w:t>
      </w:r>
      <w:r w:rsidR="00D365E1" w:rsidRPr="00D365E1">
        <w:rPr>
          <w:lang w:val="de-DE"/>
        </w:rPr>
        <w:t xml:space="preserve"> Parameter für den Seh-Komfort</w:t>
      </w:r>
      <w:r w:rsidR="00AC0F26">
        <w:rPr>
          <w:lang w:val="de-DE"/>
        </w:rPr>
        <w:t xml:space="preserve"> bekanntgegeben. Sie gelten für Philips </w:t>
      </w:r>
      <w:r w:rsidR="00AC0F26" w:rsidRPr="00D365E1">
        <w:rPr>
          <w:lang w:val="de-DE"/>
        </w:rPr>
        <w:t>LED-Lampen für die Allgemeinbeleuchtung und Leuchten mit integrierten LED-Modulen</w:t>
      </w:r>
      <w:r w:rsidR="00AC0F26">
        <w:rPr>
          <w:lang w:val="de-DE"/>
        </w:rPr>
        <w:t>.</w:t>
      </w:r>
      <w:r w:rsidR="00D365E1" w:rsidRPr="00D365E1">
        <w:rPr>
          <w:lang w:val="de-DE"/>
        </w:rPr>
        <w:t xml:space="preserve"> Als Teil </w:t>
      </w:r>
      <w:r>
        <w:rPr>
          <w:lang w:val="de-DE"/>
        </w:rPr>
        <w:t xml:space="preserve">der </w:t>
      </w:r>
      <w:r w:rsidR="00D365E1" w:rsidRPr="00D365E1">
        <w:rPr>
          <w:lang w:val="de-DE"/>
        </w:rPr>
        <w:t xml:space="preserve">Markteinführung wird künftig ein </w:t>
      </w:r>
      <w:r>
        <w:rPr>
          <w:lang w:val="de-DE"/>
        </w:rPr>
        <w:t>‚</w:t>
      </w:r>
      <w:r w:rsidRPr="00D365E1">
        <w:rPr>
          <w:lang w:val="de-DE"/>
        </w:rPr>
        <w:t>EyeComfort</w:t>
      </w:r>
      <w:r>
        <w:rPr>
          <w:lang w:val="de-DE"/>
        </w:rPr>
        <w:t>‘</w:t>
      </w:r>
      <w:r w:rsidR="00D365E1" w:rsidRPr="00D365E1">
        <w:rPr>
          <w:lang w:val="de-DE"/>
        </w:rPr>
        <w:t xml:space="preserve"> Markenzeichen als L</w:t>
      </w:r>
      <w:r w:rsidR="00AC0F26">
        <w:rPr>
          <w:lang w:val="de-DE"/>
        </w:rPr>
        <w:t xml:space="preserve">ogo </w:t>
      </w:r>
      <w:r w:rsidR="00D365E1" w:rsidRPr="00D365E1">
        <w:rPr>
          <w:lang w:val="de-DE"/>
        </w:rPr>
        <w:t>auf der Verpackung zu sehen sein.</w:t>
      </w:r>
    </w:p>
    <w:p w14:paraId="051BE62E" w14:textId="77777777" w:rsidR="00D365E1" w:rsidRPr="00D365E1" w:rsidRDefault="00D365E1" w:rsidP="00D365E1">
      <w:pPr>
        <w:rPr>
          <w:lang w:val="de-DE"/>
        </w:rPr>
      </w:pPr>
    </w:p>
    <w:p w14:paraId="1A5A1FAC" w14:textId="009314AC" w:rsidR="00D365E1" w:rsidRPr="00D365E1" w:rsidRDefault="00D365E1" w:rsidP="00D365E1">
      <w:pPr>
        <w:rPr>
          <w:lang w:val="de-DE"/>
        </w:rPr>
      </w:pPr>
      <w:r w:rsidRPr="00D365E1">
        <w:rPr>
          <w:lang w:val="de-DE"/>
        </w:rPr>
        <w:t>Philips Lighting investiert 4,8 Prozent des Umsatzes in Forschung und E</w:t>
      </w:r>
      <w:r w:rsidR="00664F55">
        <w:rPr>
          <w:lang w:val="de-DE"/>
        </w:rPr>
        <w:t>ntwicklung. Die neuen Parameter</w:t>
      </w:r>
      <w:r w:rsidRPr="00D365E1">
        <w:rPr>
          <w:lang w:val="de-DE"/>
        </w:rPr>
        <w:t xml:space="preserve"> für </w:t>
      </w:r>
      <w:r w:rsidR="00664F55">
        <w:rPr>
          <w:lang w:val="de-DE"/>
        </w:rPr>
        <w:t>‚</w:t>
      </w:r>
      <w:r w:rsidR="00664F55" w:rsidRPr="00D365E1">
        <w:rPr>
          <w:lang w:val="de-DE"/>
        </w:rPr>
        <w:t>EyeComfort</w:t>
      </w:r>
      <w:r w:rsidR="00664F55">
        <w:rPr>
          <w:lang w:val="de-DE"/>
        </w:rPr>
        <w:t>‘</w:t>
      </w:r>
      <w:r w:rsidRPr="00D365E1">
        <w:rPr>
          <w:lang w:val="de-DE"/>
        </w:rPr>
        <w:t xml:space="preserve"> sind ein Meilenstein in der Entwicklung der Philips LED-Beleuchtung. Es unterstützt die Vision und Verpflichtung, qualitativ hochwertige LED-Lampen und -Leuchten für besten Sehkomfort bere</w:t>
      </w:r>
      <w:r w:rsidR="00664F55">
        <w:rPr>
          <w:lang w:val="de-DE"/>
        </w:rPr>
        <w:t>i</w:t>
      </w:r>
      <w:r w:rsidRPr="00D365E1">
        <w:rPr>
          <w:lang w:val="de-DE"/>
        </w:rPr>
        <w:t xml:space="preserve">tzustellen. Zu den festgelegten Parametern von Philips </w:t>
      </w:r>
      <w:r w:rsidR="00664F55">
        <w:rPr>
          <w:lang w:val="de-DE"/>
        </w:rPr>
        <w:t>‚</w:t>
      </w:r>
      <w:r w:rsidR="00664F55" w:rsidRPr="00D365E1">
        <w:rPr>
          <w:lang w:val="de-DE"/>
        </w:rPr>
        <w:t>EyeComfort</w:t>
      </w:r>
      <w:r w:rsidR="00664F55">
        <w:rPr>
          <w:lang w:val="de-DE"/>
        </w:rPr>
        <w:t>‘</w:t>
      </w:r>
      <w:r w:rsidRPr="00D365E1">
        <w:rPr>
          <w:lang w:val="de-DE"/>
        </w:rPr>
        <w:t xml:space="preserve"> gehören Flicker-, Stroboskop-</w:t>
      </w:r>
      <w:r w:rsidR="0038761A">
        <w:rPr>
          <w:lang w:val="de-DE"/>
        </w:rPr>
        <w:t xml:space="preserve"> und</w:t>
      </w:r>
      <w:r w:rsidRPr="00D365E1">
        <w:rPr>
          <w:lang w:val="de-DE"/>
        </w:rPr>
        <w:t xml:space="preserve"> Blendungseffekte sowie das Dimmverhalten. Derzeit gibt es noch keinen gemeinsamen globalen Standard, der den Sehkomfort für die Augen definiert. </w:t>
      </w:r>
      <w:r w:rsidR="00664F55">
        <w:rPr>
          <w:lang w:val="de-DE"/>
        </w:rPr>
        <w:t>‚</w:t>
      </w:r>
      <w:r w:rsidR="00664F55" w:rsidRPr="00D365E1">
        <w:rPr>
          <w:lang w:val="de-DE"/>
        </w:rPr>
        <w:t>EyeComfort</w:t>
      </w:r>
      <w:r w:rsidR="00664F55">
        <w:rPr>
          <w:lang w:val="de-DE"/>
        </w:rPr>
        <w:t>‘</w:t>
      </w:r>
      <w:r w:rsidRPr="00D365E1">
        <w:rPr>
          <w:lang w:val="de-DE"/>
        </w:rPr>
        <w:t>, ist damit die erste Kenngröße dieser Art in der Beleuchtungsindustrie.</w:t>
      </w:r>
    </w:p>
    <w:p w14:paraId="0E7DBC5D" w14:textId="77777777" w:rsidR="00D365E1" w:rsidRPr="00D365E1" w:rsidRDefault="00D365E1" w:rsidP="00D365E1">
      <w:pPr>
        <w:rPr>
          <w:lang w:val="de-DE"/>
        </w:rPr>
      </w:pPr>
    </w:p>
    <w:p w14:paraId="08AFFC14" w14:textId="2312BB89" w:rsidR="00D365E1" w:rsidRPr="00D365E1" w:rsidRDefault="00D365E1" w:rsidP="00D365E1">
      <w:pPr>
        <w:rPr>
          <w:lang w:val="de-DE"/>
        </w:rPr>
      </w:pPr>
      <w:r w:rsidRPr="00D365E1">
        <w:rPr>
          <w:lang w:val="de-DE"/>
        </w:rPr>
        <w:t>Behagliches Licht für die Augen ist ein globales Anliegen für Philips Lighting. Schließlich verbringen immer mehr Menschen Zeit in Innenräumen mit künstlicher Beleucht</w:t>
      </w:r>
      <w:r w:rsidR="00664F55">
        <w:rPr>
          <w:lang w:val="de-DE"/>
        </w:rPr>
        <w:t>u</w:t>
      </w:r>
      <w:r w:rsidRPr="00D365E1">
        <w:rPr>
          <w:lang w:val="de-DE"/>
        </w:rPr>
        <w:t xml:space="preserve">ng und vor Computerbildschirmen. Unzureichende Beleuchtung ist dabei ein ernst zu nehmender </w:t>
      </w:r>
      <w:r w:rsidR="00664F55">
        <w:rPr>
          <w:lang w:val="de-DE"/>
        </w:rPr>
        <w:t>S</w:t>
      </w:r>
      <w:r w:rsidRPr="00D365E1">
        <w:rPr>
          <w:lang w:val="de-DE"/>
        </w:rPr>
        <w:t>tressfakto</w:t>
      </w:r>
      <w:r w:rsidR="00664F55">
        <w:rPr>
          <w:lang w:val="de-DE"/>
        </w:rPr>
        <w:t>r</w:t>
      </w:r>
      <w:r w:rsidRPr="00D365E1">
        <w:rPr>
          <w:lang w:val="de-DE"/>
        </w:rPr>
        <w:t xml:space="preserve"> für</w:t>
      </w:r>
      <w:r w:rsidR="00664F55">
        <w:rPr>
          <w:lang w:val="de-DE"/>
        </w:rPr>
        <w:t xml:space="preserve"> </w:t>
      </w:r>
      <w:r w:rsidRPr="00D365E1">
        <w:rPr>
          <w:lang w:val="de-DE"/>
        </w:rPr>
        <w:t>die Augen.</w:t>
      </w:r>
      <w:r w:rsidR="00664F55">
        <w:rPr>
          <w:lang w:val="de-DE"/>
        </w:rPr>
        <w:t xml:space="preserve"> </w:t>
      </w:r>
      <w:r w:rsidRPr="00D365E1">
        <w:rPr>
          <w:lang w:val="de-DE"/>
        </w:rPr>
        <w:t>Die Weltgesundheitsorganisation prognostiziert, dass jeder zweite Mensch bis 2050 kurzsichtig sein wird. Trotz der Abhängigkeit der Menschen von der Sehfähigkeit ihrer Augen im täglichen Leben zeigt die Forschung, dass die Augenpflege im Vergleich zu Fitness und Gewichtsabna</w:t>
      </w:r>
      <w:r w:rsidR="0038761A">
        <w:rPr>
          <w:lang w:val="de-DE"/>
        </w:rPr>
        <w:t>hme häufig vernachlässigt wird.</w:t>
      </w:r>
    </w:p>
    <w:p w14:paraId="626638E5" w14:textId="77777777" w:rsidR="00D365E1" w:rsidRPr="00D365E1" w:rsidRDefault="00D365E1" w:rsidP="00D365E1">
      <w:pPr>
        <w:rPr>
          <w:lang w:val="de-DE"/>
        </w:rPr>
      </w:pPr>
    </w:p>
    <w:p w14:paraId="78C1D5A3" w14:textId="5989F7AE" w:rsidR="0038761A" w:rsidRDefault="00D365E1" w:rsidP="00D365E1">
      <w:pPr>
        <w:rPr>
          <w:lang w:val="de-DE"/>
        </w:rPr>
      </w:pPr>
      <w:r w:rsidRPr="00D365E1">
        <w:rPr>
          <w:lang w:val="de-DE"/>
        </w:rPr>
        <w:t xml:space="preserve">Rowena Lee, Business Leader LED-Lampen bei Philips Lighting, sagt: </w:t>
      </w:r>
      <w:r w:rsidR="00664F55">
        <w:rPr>
          <w:lang w:val="de-DE"/>
        </w:rPr>
        <w:t>„</w:t>
      </w:r>
      <w:r w:rsidRPr="00D365E1">
        <w:rPr>
          <w:lang w:val="de-DE"/>
        </w:rPr>
        <w:t xml:space="preserve">Die Menschen finden Lichtqualität zwar sehr wichtig, aber sie haben Schwierigkeiten, Leuchten zu wählen, die für ihre Augen angenehm sind. Besonders deshalb, weil </w:t>
      </w:r>
      <w:r w:rsidRPr="0038761A">
        <w:rPr>
          <w:lang w:val="de-DE"/>
        </w:rPr>
        <w:t>Flicker- u</w:t>
      </w:r>
      <w:r w:rsidRPr="00D365E1">
        <w:rPr>
          <w:lang w:val="de-DE"/>
        </w:rPr>
        <w:t>nd Stroboskopeffekte schwer zu erkennen sind.</w:t>
      </w:r>
      <w:r w:rsidR="0038761A">
        <w:rPr>
          <w:lang w:val="de-DE"/>
        </w:rPr>
        <w:t xml:space="preserve"> </w:t>
      </w:r>
      <w:r w:rsidR="0038761A" w:rsidRPr="00D365E1">
        <w:rPr>
          <w:lang w:val="de-DE"/>
        </w:rPr>
        <w:t xml:space="preserve">Als weltweiter Marktführer ist Philips Lighting bestrebt, Beleuchtung zu bieten, die </w:t>
      </w:r>
      <w:r w:rsidR="0038761A">
        <w:rPr>
          <w:lang w:val="de-DE"/>
        </w:rPr>
        <w:t xml:space="preserve">angenehm </w:t>
      </w:r>
      <w:r w:rsidR="0038761A" w:rsidRPr="00D365E1">
        <w:rPr>
          <w:lang w:val="de-DE"/>
        </w:rPr>
        <w:t>für die Augen</w:t>
      </w:r>
      <w:r w:rsidR="0038761A">
        <w:rPr>
          <w:lang w:val="de-DE"/>
        </w:rPr>
        <w:t xml:space="preserve"> </w:t>
      </w:r>
      <w:r w:rsidR="0038761A" w:rsidRPr="00D365E1">
        <w:rPr>
          <w:lang w:val="de-DE"/>
        </w:rPr>
        <w:t xml:space="preserve">ist. Darum </w:t>
      </w:r>
      <w:r w:rsidR="0038761A">
        <w:rPr>
          <w:lang w:val="de-DE"/>
        </w:rPr>
        <w:t xml:space="preserve">werden wir in diesem </w:t>
      </w:r>
      <w:r w:rsidR="0038761A" w:rsidRPr="00D365E1">
        <w:rPr>
          <w:lang w:val="de-DE"/>
        </w:rPr>
        <w:t>Bereich kün</w:t>
      </w:r>
      <w:r w:rsidR="0038761A">
        <w:rPr>
          <w:lang w:val="de-DE"/>
        </w:rPr>
        <w:t>f</w:t>
      </w:r>
      <w:r w:rsidR="0038761A" w:rsidRPr="00D365E1">
        <w:rPr>
          <w:lang w:val="de-DE"/>
        </w:rPr>
        <w:t xml:space="preserve">tig weiter innovativ arbeiten und die Forschung zu </w:t>
      </w:r>
      <w:r w:rsidR="0038761A">
        <w:rPr>
          <w:lang w:val="de-DE"/>
        </w:rPr>
        <w:t>‚</w:t>
      </w:r>
      <w:r w:rsidR="0038761A" w:rsidRPr="00D365E1">
        <w:rPr>
          <w:lang w:val="de-DE"/>
        </w:rPr>
        <w:t>EyeComfort</w:t>
      </w:r>
      <w:r w:rsidR="0038761A">
        <w:rPr>
          <w:lang w:val="de-DE"/>
        </w:rPr>
        <w:t>‘</w:t>
      </w:r>
      <w:r w:rsidR="0038761A" w:rsidRPr="00D365E1">
        <w:rPr>
          <w:lang w:val="de-DE"/>
        </w:rPr>
        <w:t xml:space="preserve"> ausbauen</w:t>
      </w:r>
      <w:r w:rsidR="0038761A">
        <w:rPr>
          <w:lang w:val="de-DE"/>
        </w:rPr>
        <w:t>.</w:t>
      </w:r>
    </w:p>
    <w:p w14:paraId="00BBD296" w14:textId="77777777" w:rsidR="00D365E1" w:rsidRPr="00D365E1" w:rsidRDefault="00D365E1" w:rsidP="00D365E1">
      <w:pPr>
        <w:rPr>
          <w:lang w:val="de-DE"/>
        </w:rPr>
      </w:pPr>
    </w:p>
    <w:p w14:paraId="408A757F" w14:textId="77777777" w:rsidR="00D365E1" w:rsidRPr="00D365E1" w:rsidRDefault="00D365E1" w:rsidP="00D365E1">
      <w:pPr>
        <w:rPr>
          <w:lang w:val="de-DE"/>
        </w:rPr>
      </w:pPr>
      <w:r w:rsidRPr="00D365E1">
        <w:rPr>
          <w:lang w:val="de-DE"/>
        </w:rPr>
        <w:t xml:space="preserve">Weitere Informationen über Philips </w:t>
      </w:r>
      <w:r w:rsidR="00AC0F26">
        <w:rPr>
          <w:lang w:val="de-DE"/>
        </w:rPr>
        <w:t>‚</w:t>
      </w:r>
      <w:r w:rsidR="00AC0F26" w:rsidRPr="00D365E1">
        <w:rPr>
          <w:lang w:val="de-DE"/>
        </w:rPr>
        <w:t xml:space="preserve">EyeComfort </w:t>
      </w:r>
      <w:r w:rsidRPr="00D365E1">
        <w:rPr>
          <w:lang w:val="de-DE"/>
        </w:rPr>
        <w:t xml:space="preserve">LED-Lampen und -Leuchten unter </w:t>
      </w:r>
      <w:r w:rsidR="00CB0740">
        <w:fldChar w:fldCharType="begin"/>
      </w:r>
      <w:r w:rsidR="00CB0740">
        <w:instrText xml:space="preserve"> HYPERLINK "http://www.philips.com/eyecomfort" </w:instrText>
      </w:r>
      <w:r w:rsidR="00CB0740">
        <w:fldChar w:fldCharType="separate"/>
      </w:r>
      <w:r w:rsidRPr="00D365E1">
        <w:rPr>
          <w:rStyle w:val="Hyperlink"/>
          <w:lang w:val="de-DE"/>
        </w:rPr>
        <w:t>www.philips.com/eyecomfort</w:t>
      </w:r>
      <w:r w:rsidR="00CB0740">
        <w:rPr>
          <w:rStyle w:val="Hyperlink"/>
          <w:lang w:val="de-DE"/>
        </w:rPr>
        <w:fldChar w:fldCharType="end"/>
      </w:r>
      <w:r w:rsidRPr="00D365E1">
        <w:rPr>
          <w:lang w:val="de-DE"/>
        </w:rPr>
        <w:t xml:space="preserve"> </w:t>
      </w:r>
    </w:p>
    <w:p w14:paraId="1ACA5B09" w14:textId="77777777" w:rsidR="00D2642A" w:rsidRPr="00D365E1" w:rsidRDefault="00D2642A" w:rsidP="00537339">
      <w:pPr>
        <w:rPr>
          <w:lang w:val="de-DE"/>
        </w:rPr>
      </w:pPr>
    </w:p>
    <w:p w14:paraId="60133BAA" w14:textId="77777777" w:rsidR="00D2642A" w:rsidRDefault="00D2642A" w:rsidP="00D2642A">
      <w:pPr>
        <w:rPr>
          <w:lang w:val="de-DE"/>
        </w:rPr>
      </w:pPr>
    </w:p>
    <w:p w14:paraId="5CE4C8F7" w14:textId="77777777" w:rsidR="00D365E1" w:rsidRDefault="00D365E1" w:rsidP="00D2642A">
      <w:pPr>
        <w:rPr>
          <w:lang w:val="de-DE"/>
        </w:rPr>
      </w:pPr>
    </w:p>
    <w:p w14:paraId="4FFE8E43" w14:textId="77777777" w:rsidR="00D365E1" w:rsidRDefault="00D365E1" w:rsidP="00D2642A">
      <w:pPr>
        <w:rPr>
          <w:lang w:val="de-DE"/>
        </w:rPr>
      </w:pPr>
    </w:p>
    <w:p w14:paraId="73A474B5" w14:textId="77777777" w:rsidR="00D365E1" w:rsidRPr="00D365E1" w:rsidRDefault="00D365E1" w:rsidP="00D2642A">
      <w:pPr>
        <w:rPr>
          <w:lang w:val="de-DE"/>
        </w:rPr>
      </w:pPr>
    </w:p>
    <w:p w14:paraId="071E31D4" w14:textId="77777777" w:rsidR="003A09C9" w:rsidRPr="00D365E1" w:rsidRDefault="003A09C9" w:rsidP="003A09C9">
      <w:pPr>
        <w:rPr>
          <w:rFonts w:cs="Calibri"/>
          <w:b/>
          <w:szCs w:val="22"/>
          <w:lang w:val="de-DE"/>
        </w:rPr>
      </w:pPr>
      <w:r w:rsidRPr="00D365E1">
        <w:rPr>
          <w:rFonts w:cs="Calibri"/>
          <w:b/>
          <w:szCs w:val="22"/>
          <w:lang w:val="de-DE"/>
        </w:rPr>
        <w:lastRenderedPageBreak/>
        <w:t>Weitere Informationen für Journalisten:</w:t>
      </w:r>
    </w:p>
    <w:p w14:paraId="18D5C8E3" w14:textId="77777777" w:rsidR="004E451E" w:rsidRPr="004E451E" w:rsidRDefault="004E451E" w:rsidP="004E451E">
      <w:pPr>
        <w:rPr>
          <w:rFonts w:cs="Calibri"/>
          <w:szCs w:val="22"/>
          <w:lang w:val="nl-NL"/>
        </w:rPr>
      </w:pPr>
      <w:r w:rsidRPr="004E451E">
        <w:rPr>
          <w:rFonts w:cs="Calibri"/>
          <w:szCs w:val="22"/>
          <w:lang w:val="nl-NL"/>
        </w:rPr>
        <w:t>Nina Stuttmann</w:t>
      </w:r>
    </w:p>
    <w:p w14:paraId="5C887AFD" w14:textId="77777777" w:rsidR="004E451E" w:rsidRPr="004E451E" w:rsidRDefault="004E451E" w:rsidP="004E451E">
      <w:pPr>
        <w:rPr>
          <w:rFonts w:cs="Calibri"/>
          <w:szCs w:val="22"/>
        </w:rPr>
      </w:pPr>
      <w:r w:rsidRPr="004E451E">
        <w:rPr>
          <w:rFonts w:cs="Calibri"/>
          <w:szCs w:val="22"/>
        </w:rPr>
        <w:t>Head of Integrated Communications D/A/CH</w:t>
      </w:r>
    </w:p>
    <w:p w14:paraId="7AE32388" w14:textId="77777777" w:rsidR="004E451E" w:rsidRPr="004E451E" w:rsidRDefault="004E451E" w:rsidP="004E451E">
      <w:pPr>
        <w:rPr>
          <w:rFonts w:cs="Calibri"/>
          <w:szCs w:val="22"/>
        </w:rPr>
      </w:pPr>
      <w:r w:rsidRPr="004E451E">
        <w:rPr>
          <w:rFonts w:cs="Calibri"/>
          <w:szCs w:val="22"/>
        </w:rPr>
        <w:t xml:space="preserve">Philips Lighting GmbH, </w:t>
      </w:r>
      <w:proofErr w:type="spellStart"/>
      <w:r w:rsidRPr="004E451E">
        <w:rPr>
          <w:rFonts w:cs="Calibri"/>
          <w:szCs w:val="22"/>
        </w:rPr>
        <w:t>Röntgenstraße</w:t>
      </w:r>
      <w:proofErr w:type="spellEnd"/>
      <w:r w:rsidRPr="004E451E">
        <w:rPr>
          <w:rFonts w:cs="Calibri"/>
          <w:szCs w:val="22"/>
        </w:rPr>
        <w:t xml:space="preserve"> 22, 22335 Hamburg</w:t>
      </w:r>
    </w:p>
    <w:p w14:paraId="76D7209F" w14:textId="77777777" w:rsidR="004E451E" w:rsidRPr="004E451E" w:rsidRDefault="004E451E" w:rsidP="004E451E">
      <w:pPr>
        <w:rPr>
          <w:rFonts w:cs="Calibri"/>
          <w:szCs w:val="22"/>
        </w:rPr>
      </w:pPr>
      <w:r w:rsidRPr="004E451E">
        <w:rPr>
          <w:rFonts w:cs="Calibri"/>
          <w:szCs w:val="22"/>
        </w:rPr>
        <w:t>Tel: +49 151 121 566 37</w:t>
      </w:r>
    </w:p>
    <w:p w14:paraId="360B7CA8" w14:textId="77777777" w:rsidR="004E451E" w:rsidRPr="004E451E" w:rsidRDefault="004E451E" w:rsidP="004E451E">
      <w:pPr>
        <w:rPr>
          <w:rFonts w:cs="Calibri"/>
          <w:szCs w:val="22"/>
        </w:rPr>
      </w:pPr>
      <w:r w:rsidRPr="004E451E">
        <w:rPr>
          <w:rFonts w:cs="Calibri"/>
          <w:szCs w:val="22"/>
        </w:rPr>
        <w:t>E-Mail: </w:t>
      </w:r>
      <w:hyperlink r:id="rId8" w:tgtFrame="_blank" w:history="1">
        <w:r w:rsidRPr="004E451E">
          <w:rPr>
            <w:rStyle w:val="Hyperlink"/>
            <w:rFonts w:cs="Calibri"/>
            <w:szCs w:val="22"/>
          </w:rPr>
          <w:t>nina.stuttmann@philips.com</w:t>
        </w:r>
      </w:hyperlink>
    </w:p>
    <w:p w14:paraId="71BA0D79" w14:textId="77777777" w:rsidR="004E451E" w:rsidRPr="004E451E" w:rsidRDefault="004E451E" w:rsidP="004E451E">
      <w:pPr>
        <w:rPr>
          <w:rFonts w:cs="Calibri"/>
          <w:szCs w:val="22"/>
        </w:rPr>
      </w:pPr>
    </w:p>
    <w:p w14:paraId="09A3D000" w14:textId="77777777" w:rsidR="004E451E" w:rsidRPr="004E451E" w:rsidRDefault="004E451E" w:rsidP="004E451E">
      <w:pPr>
        <w:rPr>
          <w:rFonts w:cs="Calibri"/>
          <w:szCs w:val="22"/>
        </w:rPr>
      </w:pPr>
      <w:r w:rsidRPr="004E451E">
        <w:rPr>
          <w:rFonts w:cs="Calibri"/>
          <w:szCs w:val="22"/>
        </w:rPr>
        <w:t>Clarissa Thelen</w:t>
      </w:r>
    </w:p>
    <w:p w14:paraId="6C6F38FC" w14:textId="77777777" w:rsidR="004E451E" w:rsidRPr="004E451E" w:rsidRDefault="004E451E" w:rsidP="004E451E">
      <w:pPr>
        <w:rPr>
          <w:rFonts w:cs="Calibri"/>
          <w:szCs w:val="22"/>
        </w:rPr>
      </w:pPr>
      <w:r w:rsidRPr="004E451E">
        <w:rPr>
          <w:rFonts w:cs="Calibri"/>
          <w:szCs w:val="22"/>
        </w:rPr>
        <w:t>Integrated Communications Specialist</w:t>
      </w:r>
    </w:p>
    <w:p w14:paraId="01EA031A" w14:textId="77777777" w:rsidR="004E451E" w:rsidRPr="004E451E" w:rsidRDefault="004E451E" w:rsidP="004E451E">
      <w:pPr>
        <w:rPr>
          <w:rFonts w:cs="Calibri"/>
          <w:szCs w:val="22"/>
        </w:rPr>
      </w:pPr>
      <w:r w:rsidRPr="004E451E">
        <w:rPr>
          <w:rFonts w:cs="Calibri"/>
          <w:szCs w:val="22"/>
        </w:rPr>
        <w:t xml:space="preserve">Philips Lighting Austria GmbH, Euro Plaza, </w:t>
      </w:r>
      <w:proofErr w:type="spellStart"/>
      <w:r w:rsidRPr="004E451E">
        <w:rPr>
          <w:rFonts w:cs="Calibri"/>
          <w:szCs w:val="22"/>
        </w:rPr>
        <w:t>Kranichberggasse</w:t>
      </w:r>
      <w:proofErr w:type="spellEnd"/>
      <w:r w:rsidRPr="004E451E">
        <w:rPr>
          <w:rFonts w:cs="Calibri"/>
          <w:szCs w:val="22"/>
        </w:rPr>
        <w:t xml:space="preserve"> 4, 1120 Wien, </w:t>
      </w:r>
    </w:p>
    <w:p w14:paraId="0985B120" w14:textId="77777777" w:rsidR="004E451E" w:rsidRPr="004E451E" w:rsidRDefault="004E451E" w:rsidP="004E451E">
      <w:pPr>
        <w:rPr>
          <w:rFonts w:cs="Calibri"/>
          <w:szCs w:val="22"/>
        </w:rPr>
      </w:pPr>
      <w:proofErr w:type="spellStart"/>
      <w:r w:rsidRPr="004E451E">
        <w:rPr>
          <w:rFonts w:cs="Calibri"/>
          <w:szCs w:val="22"/>
        </w:rPr>
        <w:t>Telefon</w:t>
      </w:r>
      <w:proofErr w:type="spellEnd"/>
      <w:r w:rsidRPr="004E451E">
        <w:rPr>
          <w:rFonts w:cs="Calibri"/>
          <w:szCs w:val="22"/>
        </w:rPr>
        <w:t xml:space="preserve">: +49 151 46252620; </w:t>
      </w:r>
    </w:p>
    <w:p w14:paraId="68E8C056" w14:textId="77777777" w:rsidR="004E451E" w:rsidRPr="004E451E" w:rsidRDefault="004E451E" w:rsidP="004E451E">
      <w:pPr>
        <w:rPr>
          <w:rFonts w:cs="Calibri"/>
          <w:szCs w:val="22"/>
          <w:lang w:val="de-DE"/>
        </w:rPr>
      </w:pPr>
      <w:r w:rsidRPr="004E451E">
        <w:rPr>
          <w:rFonts w:cs="Calibri"/>
          <w:szCs w:val="22"/>
          <w:lang w:val="de-DE"/>
        </w:rPr>
        <w:t xml:space="preserve">E-mail: </w:t>
      </w:r>
      <w:r w:rsidRPr="004E451E">
        <w:rPr>
          <w:rFonts w:cs="Calibri"/>
          <w:szCs w:val="22"/>
        </w:rPr>
        <w:fldChar w:fldCharType="begin"/>
      </w:r>
      <w:r w:rsidRPr="004E451E">
        <w:rPr>
          <w:rFonts w:cs="Calibri"/>
          <w:szCs w:val="22"/>
        </w:rPr>
        <w:instrText xml:space="preserve"> HYPERLINK "mailto:clarissa.thelen@lighting.com" </w:instrText>
      </w:r>
      <w:r w:rsidRPr="004E451E">
        <w:rPr>
          <w:rFonts w:cs="Calibri"/>
          <w:szCs w:val="22"/>
        </w:rPr>
        <w:fldChar w:fldCharType="separate"/>
      </w:r>
      <w:r w:rsidRPr="004E451E">
        <w:rPr>
          <w:rStyle w:val="Hyperlink"/>
          <w:rFonts w:cs="Calibri"/>
          <w:szCs w:val="22"/>
          <w:lang w:val="de-DE"/>
        </w:rPr>
        <w:t>clarissa.thelen@lighting.com</w:t>
      </w:r>
      <w:r w:rsidRPr="004E451E">
        <w:rPr>
          <w:rFonts w:cs="Calibri"/>
          <w:szCs w:val="22"/>
          <w:lang w:val="de-DE"/>
        </w:rPr>
        <w:fldChar w:fldCharType="end"/>
      </w:r>
      <w:r w:rsidRPr="004E451E">
        <w:rPr>
          <w:rFonts w:cs="Calibri"/>
          <w:szCs w:val="22"/>
        </w:rPr>
        <w:t xml:space="preserve"> </w:t>
      </w:r>
    </w:p>
    <w:p w14:paraId="7185B0DD" w14:textId="77777777" w:rsidR="003A09C9" w:rsidRPr="00D365E1" w:rsidRDefault="003A09C9" w:rsidP="003A09C9">
      <w:pPr>
        <w:rPr>
          <w:rFonts w:asciiTheme="minorHAnsi" w:hAnsiTheme="minorHAnsi" w:cstheme="minorHAnsi"/>
          <w:szCs w:val="22"/>
          <w:lang w:val="de-DE"/>
        </w:rPr>
      </w:pPr>
    </w:p>
    <w:p w14:paraId="0B8DD17F" w14:textId="77777777" w:rsidR="004E451E" w:rsidRPr="004E451E" w:rsidRDefault="004E451E" w:rsidP="004E451E">
      <w:pPr>
        <w:rPr>
          <w:rFonts w:asciiTheme="minorHAnsi" w:hAnsiTheme="minorHAnsi" w:cstheme="minorHAnsi"/>
          <w:b/>
          <w:bCs/>
          <w:iCs/>
          <w:szCs w:val="22"/>
          <w:lang w:val="nl-NL"/>
        </w:rPr>
      </w:pPr>
      <w:r w:rsidRPr="004E451E">
        <w:rPr>
          <w:rFonts w:asciiTheme="minorHAnsi" w:hAnsiTheme="minorHAnsi" w:cstheme="minorHAnsi"/>
          <w:b/>
          <w:bCs/>
          <w:iCs/>
          <w:szCs w:val="22"/>
          <w:lang w:val="nl-NL"/>
        </w:rPr>
        <w:t>Über Philips Lighting</w:t>
      </w:r>
    </w:p>
    <w:p w14:paraId="5AAAA7C9" w14:textId="77777777" w:rsidR="004E451E" w:rsidRPr="004E451E" w:rsidRDefault="004E451E" w:rsidP="004E451E">
      <w:pPr>
        <w:rPr>
          <w:rFonts w:asciiTheme="minorHAnsi" w:hAnsiTheme="minorHAnsi" w:cstheme="minorHAnsi"/>
          <w:bCs/>
          <w:iCs/>
          <w:szCs w:val="22"/>
        </w:rPr>
      </w:pPr>
      <w:r w:rsidRPr="004E451E">
        <w:rPr>
          <w:rFonts w:asciiTheme="minorHAnsi" w:hAnsiTheme="minorHAnsi" w:cstheme="minorHAnsi"/>
          <w:bCs/>
          <w:iCs/>
          <w:szCs w:val="22"/>
          <w:lang w:val="nl-NL"/>
        </w:rPr>
        <w:t xml:space="preserve">Philips Lighting ist der weltweit führende Anbieter von Beleuchtungsprodukten, -systemen sowie -services. Das Unternehmen kombiniert seine </w:t>
      </w:r>
      <w:bookmarkStart w:id="0" w:name="_GoBack"/>
      <w:bookmarkEnd w:id="0"/>
      <w:r w:rsidRPr="004E451E">
        <w:rPr>
          <w:rFonts w:asciiTheme="minorHAnsi" w:hAnsiTheme="minorHAnsi" w:cstheme="minorHAnsi"/>
          <w:bCs/>
          <w:iCs/>
          <w:szCs w:val="22"/>
          <w:lang w:val="nl-NL"/>
        </w:rPr>
        <w:t xml:space="preserve">Erkenntnisse um die positive Wirkung von Licht auf Menschen mit einer umfassenden Technologiekompetenz für innovative digitale Beleuchtungssysteme. Damit erschließt es sich neue Anwendungs- und Geschäftsfelder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2017 hat Philips Lighting mit weltweit 32.000 Mitarbeitern in mehr als 70 Ländern einen Umsatz von 7 Milliarden Euro erzielt. </w:t>
      </w:r>
      <w:proofErr w:type="spellStart"/>
      <w:r w:rsidRPr="004E451E">
        <w:rPr>
          <w:rFonts w:asciiTheme="minorHAnsi" w:hAnsiTheme="minorHAnsi" w:cstheme="minorHAnsi"/>
          <w:bCs/>
          <w:iCs/>
          <w:szCs w:val="22"/>
        </w:rPr>
        <w:t>Neuigkeiten</w:t>
      </w:r>
      <w:proofErr w:type="spellEnd"/>
      <w:r w:rsidRPr="004E451E">
        <w:rPr>
          <w:rFonts w:asciiTheme="minorHAnsi" w:hAnsiTheme="minorHAnsi" w:cstheme="minorHAnsi"/>
          <w:bCs/>
          <w:iCs/>
          <w:szCs w:val="22"/>
        </w:rPr>
        <w:t xml:space="preserve"> </w:t>
      </w:r>
      <w:proofErr w:type="spellStart"/>
      <w:r w:rsidRPr="004E451E">
        <w:rPr>
          <w:rFonts w:asciiTheme="minorHAnsi" w:hAnsiTheme="minorHAnsi" w:cstheme="minorHAnsi"/>
          <w:bCs/>
          <w:iCs/>
          <w:szCs w:val="22"/>
        </w:rPr>
        <w:t>veröffentlicht</w:t>
      </w:r>
      <w:proofErr w:type="spellEnd"/>
      <w:r w:rsidRPr="004E451E">
        <w:rPr>
          <w:rFonts w:asciiTheme="minorHAnsi" w:hAnsiTheme="minorHAnsi" w:cstheme="minorHAnsi"/>
          <w:bCs/>
          <w:iCs/>
          <w:szCs w:val="22"/>
        </w:rPr>
        <w:t xml:space="preserve"> Philips Lighting auf </w:t>
      </w:r>
      <w:hyperlink r:id="rId9" w:history="1">
        <w:r w:rsidRPr="004E451E">
          <w:rPr>
            <w:rStyle w:val="Hyperlink"/>
            <w:rFonts w:asciiTheme="minorHAnsi" w:hAnsiTheme="minorHAnsi" w:cstheme="minorHAnsi"/>
            <w:bCs/>
            <w:iCs/>
            <w:szCs w:val="22"/>
          </w:rPr>
          <w:t>www.philips.at/lightingnewsroom</w:t>
        </w:r>
      </w:hyperlink>
      <w:r w:rsidRPr="004E451E">
        <w:rPr>
          <w:rFonts w:asciiTheme="minorHAnsi" w:hAnsiTheme="minorHAnsi" w:cstheme="minorHAnsi"/>
          <w:bCs/>
          <w:iCs/>
          <w:szCs w:val="22"/>
        </w:rPr>
        <w:t>.</w:t>
      </w:r>
    </w:p>
    <w:p w14:paraId="77A629E1" w14:textId="460D694F" w:rsidR="00BA28D1" w:rsidRPr="00D365E1" w:rsidRDefault="00BA28D1" w:rsidP="004E451E">
      <w:pPr>
        <w:rPr>
          <w:rStyle w:val="p-body-copy-02"/>
          <w:lang w:val="de-DE"/>
        </w:rPr>
      </w:pPr>
    </w:p>
    <w:sectPr w:rsidR="00BA28D1" w:rsidRPr="00D365E1" w:rsidSect="004A2B56">
      <w:headerReference w:type="default" r:id="rId10"/>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4A0E" w14:textId="77777777" w:rsidR="00CB0740" w:rsidRDefault="00CB0740" w:rsidP="00D2642A">
      <w:r>
        <w:separator/>
      </w:r>
    </w:p>
  </w:endnote>
  <w:endnote w:type="continuationSeparator" w:id="0">
    <w:p w14:paraId="2A56800D" w14:textId="77777777" w:rsidR="00CB0740" w:rsidRDefault="00CB0740"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rale_sans_x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EBE3" w14:textId="77777777" w:rsidR="00CB0740" w:rsidRDefault="00CB0740" w:rsidP="00D2642A">
      <w:r>
        <w:separator/>
      </w:r>
    </w:p>
  </w:footnote>
  <w:footnote w:type="continuationSeparator" w:id="0">
    <w:p w14:paraId="7505794A" w14:textId="77777777" w:rsidR="00CB0740" w:rsidRDefault="00CB0740"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9E65" w14:textId="77777777" w:rsidR="00D2642A" w:rsidRDefault="00D2642A">
    <w:pPr>
      <w:pStyle w:val="Header"/>
    </w:pPr>
    <w:r>
      <w:rPr>
        <w:noProof/>
        <w:lang w:val="de-DE" w:eastAsia="de-DE"/>
      </w:rPr>
      <w:drawing>
        <wp:inline distT="0" distB="0" distL="0" distR="0" wp14:anchorId="417F9C18" wp14:editId="57941497">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546D5E09" w14:textId="77777777" w:rsidR="004A2B56" w:rsidRPr="009175B4" w:rsidRDefault="004A2B5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6EE"/>
    <w:multiLevelType w:val="multilevel"/>
    <w:tmpl w:val="C36826C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7194AD4"/>
    <w:multiLevelType w:val="multilevel"/>
    <w:tmpl w:val="DA1873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52C34AD5"/>
    <w:multiLevelType w:val="hybridMultilevel"/>
    <w:tmpl w:val="3EB4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42A"/>
    <w:rsid w:val="00011EDA"/>
    <w:rsid w:val="000A4C12"/>
    <w:rsid w:val="000C6201"/>
    <w:rsid w:val="00282B40"/>
    <w:rsid w:val="00312CD9"/>
    <w:rsid w:val="0036650F"/>
    <w:rsid w:val="003736F7"/>
    <w:rsid w:val="0038761A"/>
    <w:rsid w:val="003A09C9"/>
    <w:rsid w:val="003E3268"/>
    <w:rsid w:val="00440F86"/>
    <w:rsid w:val="004A2B56"/>
    <w:rsid w:val="004E451E"/>
    <w:rsid w:val="00517E20"/>
    <w:rsid w:val="00537339"/>
    <w:rsid w:val="005E479B"/>
    <w:rsid w:val="00630B37"/>
    <w:rsid w:val="00664F55"/>
    <w:rsid w:val="00687166"/>
    <w:rsid w:val="006928CA"/>
    <w:rsid w:val="006942DC"/>
    <w:rsid w:val="006F7227"/>
    <w:rsid w:val="0077617A"/>
    <w:rsid w:val="007D131F"/>
    <w:rsid w:val="008863C2"/>
    <w:rsid w:val="008E10CE"/>
    <w:rsid w:val="009175B4"/>
    <w:rsid w:val="00920807"/>
    <w:rsid w:val="00976091"/>
    <w:rsid w:val="00A10F9F"/>
    <w:rsid w:val="00A20607"/>
    <w:rsid w:val="00AC0F26"/>
    <w:rsid w:val="00B15FBE"/>
    <w:rsid w:val="00B25B51"/>
    <w:rsid w:val="00BA28D1"/>
    <w:rsid w:val="00BD44C1"/>
    <w:rsid w:val="00C740B4"/>
    <w:rsid w:val="00C94990"/>
    <w:rsid w:val="00CB0740"/>
    <w:rsid w:val="00D05E43"/>
    <w:rsid w:val="00D1416F"/>
    <w:rsid w:val="00D2642A"/>
    <w:rsid w:val="00D365E1"/>
    <w:rsid w:val="00D73466"/>
    <w:rsid w:val="00E208EF"/>
    <w:rsid w:val="00F068B5"/>
    <w:rsid w:val="00F71DB8"/>
    <w:rsid w:val="00FC101F"/>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BC463"/>
  <w15:docId w15:val="{77CDEF71-EA34-467E-9CE6-2ED4C128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paragraph" w:styleId="ListParagraph">
    <w:name w:val="List Paragraph"/>
    <w:basedOn w:val="Normal"/>
    <w:link w:val="ListParagraphChar"/>
    <w:uiPriority w:val="34"/>
    <w:qFormat/>
    <w:rsid w:val="0077617A"/>
    <w:pPr>
      <w:ind w:left="720"/>
      <w:contextualSpacing/>
    </w:pPr>
    <w:rPr>
      <w:lang w:val="de-DE"/>
    </w:rPr>
  </w:style>
  <w:style w:type="character" w:customStyle="1" w:styleId="ListParagraphChar">
    <w:name w:val="List Paragraph Char"/>
    <w:basedOn w:val="DefaultParagraphFont"/>
    <w:link w:val="ListParagraph"/>
    <w:uiPriority w:val="34"/>
    <w:locked/>
    <w:rsid w:val="0077617A"/>
    <w:rPr>
      <w:rFonts w:ascii="Calibri" w:eastAsia="Times New Roman" w:hAnsi="Calibri" w:cs="Times New Roman"/>
      <w:szCs w:val="20"/>
      <w:lang w:val="de-DE" w:eastAsia="de-DE"/>
    </w:rPr>
  </w:style>
  <w:style w:type="character" w:styleId="FollowedHyperlink">
    <w:name w:val="FollowedHyperlink"/>
    <w:basedOn w:val="DefaultParagraphFont"/>
    <w:uiPriority w:val="99"/>
    <w:semiHidden/>
    <w:unhideWhenUsed/>
    <w:rsid w:val="00C94990"/>
    <w:rPr>
      <w:color w:val="954F72" w:themeColor="followedHyperlink"/>
      <w:u w:val="single"/>
    </w:rPr>
  </w:style>
  <w:style w:type="character" w:styleId="CommentReference">
    <w:name w:val="annotation reference"/>
    <w:basedOn w:val="DefaultParagraphFont"/>
    <w:uiPriority w:val="99"/>
    <w:semiHidden/>
    <w:unhideWhenUsed/>
    <w:rsid w:val="00664F55"/>
    <w:rPr>
      <w:sz w:val="16"/>
      <w:szCs w:val="16"/>
    </w:rPr>
  </w:style>
  <w:style w:type="paragraph" w:styleId="CommentText">
    <w:name w:val="annotation text"/>
    <w:basedOn w:val="Normal"/>
    <w:link w:val="CommentTextChar"/>
    <w:uiPriority w:val="99"/>
    <w:semiHidden/>
    <w:unhideWhenUsed/>
    <w:rsid w:val="00664F55"/>
    <w:rPr>
      <w:sz w:val="20"/>
    </w:rPr>
  </w:style>
  <w:style w:type="character" w:customStyle="1" w:styleId="CommentTextChar">
    <w:name w:val="Comment Text Char"/>
    <w:basedOn w:val="DefaultParagraphFont"/>
    <w:link w:val="CommentText"/>
    <w:uiPriority w:val="99"/>
    <w:semiHidden/>
    <w:rsid w:val="00664F55"/>
    <w:rPr>
      <w:rFonts w:ascii="Calibri" w:eastAsia="Times New Roman" w:hAnsi="Calibri"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664F55"/>
    <w:rPr>
      <w:b/>
      <w:bCs/>
    </w:rPr>
  </w:style>
  <w:style w:type="character" w:customStyle="1" w:styleId="CommentSubjectChar">
    <w:name w:val="Comment Subject Char"/>
    <w:basedOn w:val="CommentTextChar"/>
    <w:link w:val="CommentSubject"/>
    <w:uiPriority w:val="99"/>
    <w:semiHidden/>
    <w:rsid w:val="00664F55"/>
    <w:rPr>
      <w:rFonts w:ascii="Calibri" w:eastAsia="Times New Roman" w:hAnsi="Calibri" w:cs="Times New Roman"/>
      <w:b/>
      <w:bCs/>
      <w:sz w:val="20"/>
      <w:szCs w:val="20"/>
      <w:lang w:eastAsia="de-DE"/>
    </w:rPr>
  </w:style>
  <w:style w:type="character" w:customStyle="1" w:styleId="p-heading-0310">
    <w:name w:val="p-heading-0310"/>
    <w:basedOn w:val="DefaultParagraphFont"/>
    <w:rsid w:val="005E479B"/>
    <w:rPr>
      <w:rFonts w:ascii="centrale_sans_xbold" w:hAnsi="centrale_sans_xbold" w:hint="default"/>
      <w:b w:val="0"/>
      <w:bCs w:val="0"/>
      <w:color w:val="323232"/>
      <w:spacing w:val="-3"/>
      <w:sz w:val="32"/>
      <w:szCs w:val="32"/>
    </w:rPr>
  </w:style>
  <w:style w:type="character" w:styleId="UnresolvedMention">
    <w:name w:val="Unresolved Mention"/>
    <w:basedOn w:val="DefaultParagraphFont"/>
    <w:uiPriority w:val="99"/>
    <w:semiHidden/>
    <w:unhideWhenUsed/>
    <w:rsid w:val="004E4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997149469">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 w:id="1653943457">
      <w:bodyDiv w:val="1"/>
      <w:marLeft w:val="0"/>
      <w:marRight w:val="0"/>
      <w:marTop w:val="0"/>
      <w:marBottom w:val="0"/>
      <w:divBdr>
        <w:top w:val="none" w:sz="0" w:space="0" w:color="auto"/>
        <w:left w:val="none" w:sz="0" w:space="0" w:color="auto"/>
        <w:bottom w:val="none" w:sz="0" w:space="0" w:color="auto"/>
        <w:right w:val="none" w:sz="0" w:space="0" w:color="auto"/>
      </w:divBdr>
    </w:div>
    <w:div w:id="21105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stuttmann@phili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hting.philips.at/firma/newsroom/presseinforma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12B4-75BC-4409-B664-71E65ABF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Tayran Falkenburg</cp:lastModifiedBy>
  <cp:revision>3</cp:revision>
  <cp:lastPrinted>2018-03-06T07:47:00Z</cp:lastPrinted>
  <dcterms:created xsi:type="dcterms:W3CDTF">2018-03-16T07:51:00Z</dcterms:created>
  <dcterms:modified xsi:type="dcterms:W3CDTF">2018-03-21T16:24:00Z</dcterms:modified>
</cp:coreProperties>
</file>