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4D5C1DEC" w:rsidR="005075CF" w:rsidRPr="00B96D0E" w:rsidRDefault="00485A32" w:rsidP="005075CF">
      <w:pPr>
        <w:rPr>
          <w:rFonts w:cs="Calibri"/>
          <w:szCs w:val="24"/>
          <w:lang w:val="de-DE"/>
        </w:rPr>
      </w:pPr>
      <w:r>
        <w:rPr>
          <w:lang w:val="de-DE"/>
        </w:rPr>
        <w:t>Februar</w:t>
      </w:r>
      <w:r w:rsidR="00B942E0" w:rsidRPr="00B96D0E">
        <w:rPr>
          <w:lang w:val="de-DE"/>
        </w:rPr>
        <w:t xml:space="preserve"> 2017</w:t>
      </w:r>
    </w:p>
    <w:p w14:paraId="7F6685A4" w14:textId="77777777" w:rsidR="00526B15" w:rsidRPr="003B7508" w:rsidRDefault="00526B15" w:rsidP="00526B15">
      <w:pPr>
        <w:pStyle w:val="NurText"/>
        <w:rPr>
          <w:lang w:val="de-DE"/>
        </w:rPr>
      </w:pPr>
    </w:p>
    <w:p w14:paraId="1B21D247" w14:textId="77777777" w:rsidR="00526B15" w:rsidRPr="00E112D3" w:rsidRDefault="00526B15" w:rsidP="00526B15">
      <w:pPr>
        <w:pStyle w:val="NurText"/>
        <w:rPr>
          <w:sz w:val="24"/>
          <w:szCs w:val="24"/>
          <w:lang w:val="de-DE"/>
        </w:rPr>
      </w:pPr>
      <w:r w:rsidRPr="00E112D3">
        <w:rPr>
          <w:sz w:val="24"/>
          <w:szCs w:val="24"/>
          <w:lang w:val="de-DE"/>
        </w:rPr>
        <w:t xml:space="preserve">Philips MASTER LEDtube T5 InstantFit EVG </w:t>
      </w:r>
    </w:p>
    <w:p w14:paraId="7B8C9E45" w14:textId="77777777" w:rsidR="00526B15" w:rsidRPr="003B7508" w:rsidRDefault="00526B15" w:rsidP="00526B15">
      <w:pPr>
        <w:pStyle w:val="NurText"/>
        <w:rPr>
          <w:lang w:val="de-DE"/>
        </w:rPr>
      </w:pPr>
    </w:p>
    <w:p w14:paraId="5CA0AAE9" w14:textId="77777777" w:rsidR="00526B15" w:rsidRPr="00E112D3" w:rsidRDefault="00526B15" w:rsidP="00526B15">
      <w:pPr>
        <w:pStyle w:val="NurText"/>
        <w:rPr>
          <w:b/>
          <w:sz w:val="24"/>
          <w:szCs w:val="24"/>
          <w:lang w:val="de-DE"/>
        </w:rPr>
      </w:pPr>
      <w:r w:rsidRPr="00E112D3">
        <w:rPr>
          <w:b/>
          <w:sz w:val="24"/>
          <w:szCs w:val="24"/>
          <w:lang w:val="de-DE"/>
        </w:rPr>
        <w:t>Der schlanke Weg zur nachhaltigen LED-Beleuchtung</w:t>
      </w:r>
    </w:p>
    <w:p w14:paraId="1AC99193" w14:textId="77777777" w:rsidR="00526B15" w:rsidRPr="00DD412F" w:rsidRDefault="00526B15" w:rsidP="00526B15">
      <w:pPr>
        <w:pStyle w:val="NurText"/>
        <w:rPr>
          <w:lang w:val="de-DE"/>
        </w:rPr>
      </w:pPr>
    </w:p>
    <w:p w14:paraId="41E28194" w14:textId="40B70972" w:rsidR="00526B15" w:rsidRPr="00526B15" w:rsidRDefault="006D6143" w:rsidP="00526B15">
      <w:pPr>
        <w:rPr>
          <w:rFonts w:cs="Calibri"/>
          <w:szCs w:val="22"/>
          <w:lang w:val="de-DE"/>
        </w:rPr>
      </w:pPr>
      <w:r w:rsidRPr="006D6143">
        <w:rPr>
          <w:rFonts w:cs="Calibri"/>
          <w:b/>
          <w:szCs w:val="22"/>
          <w:lang w:val="de-DE"/>
        </w:rPr>
        <w:t xml:space="preserve">Zürich </w:t>
      </w:r>
      <w:r>
        <w:rPr>
          <w:rFonts w:cs="Calibri"/>
          <w:szCs w:val="22"/>
          <w:lang w:val="de-DE"/>
        </w:rPr>
        <w:t xml:space="preserve">- </w:t>
      </w:r>
      <w:r w:rsidR="00526B15" w:rsidRPr="00526B15">
        <w:rPr>
          <w:rFonts w:cs="Calibri"/>
          <w:szCs w:val="22"/>
          <w:lang w:val="de-DE"/>
        </w:rPr>
        <w:t xml:space="preserve">Mit der MASTER LEDtube T5 InstantFit bietet der Weltmarktführer für Beleuchtung, </w:t>
      </w:r>
      <w:r w:rsidR="00526B15" w:rsidRPr="002653F3">
        <w:rPr>
          <w:rFonts w:cs="Calibri"/>
          <w:szCs w:val="22"/>
          <w:lang w:val="de-DE"/>
        </w:rPr>
        <w:t>Philips Lighting, ers</w:t>
      </w:r>
      <w:r w:rsidR="00754B50" w:rsidRPr="002653F3">
        <w:rPr>
          <w:rFonts w:cs="Calibri"/>
          <w:szCs w:val="22"/>
          <w:lang w:val="de-DE"/>
        </w:rPr>
        <w:t>tmals</w:t>
      </w:r>
      <w:r w:rsidR="00526B15" w:rsidRPr="002653F3">
        <w:rPr>
          <w:rFonts w:cs="Calibri"/>
          <w:szCs w:val="22"/>
          <w:lang w:val="de-DE"/>
        </w:rPr>
        <w:t xml:space="preserve"> eine </w:t>
      </w:r>
      <w:r w:rsidR="00AE26EE" w:rsidRPr="002653F3">
        <w:rPr>
          <w:rFonts w:cs="Calibri"/>
          <w:szCs w:val="22"/>
          <w:lang w:val="de-DE"/>
        </w:rPr>
        <w:t>LED-Röhren</w:t>
      </w:r>
      <w:r w:rsidR="002653F3">
        <w:rPr>
          <w:rFonts w:cs="Calibri"/>
          <w:szCs w:val="22"/>
          <w:lang w:val="de-DE"/>
        </w:rPr>
        <w:t>-</w:t>
      </w:r>
      <w:r w:rsidR="00AE26EE">
        <w:rPr>
          <w:rFonts w:cs="Calibri"/>
          <w:szCs w:val="22"/>
          <w:lang w:val="de-DE"/>
        </w:rPr>
        <w:t>Alternative</w:t>
      </w:r>
      <w:r w:rsidR="00526B15" w:rsidRPr="00526B15">
        <w:rPr>
          <w:rFonts w:cs="Calibri"/>
          <w:szCs w:val="22"/>
          <w:lang w:val="de-DE"/>
        </w:rPr>
        <w:t xml:space="preserve"> fü</w:t>
      </w:r>
      <w:r w:rsidR="00020914">
        <w:rPr>
          <w:rFonts w:cs="Calibri"/>
          <w:szCs w:val="22"/>
          <w:lang w:val="de-DE"/>
        </w:rPr>
        <w:t>r T5-Leuchtstoff</w:t>
      </w:r>
      <w:r w:rsidR="00526B15" w:rsidRPr="00526B15">
        <w:rPr>
          <w:rFonts w:cs="Calibri"/>
          <w:szCs w:val="22"/>
          <w:lang w:val="de-DE"/>
        </w:rPr>
        <w:t xml:space="preserve">lampen. </w:t>
      </w:r>
      <w:r w:rsidR="001F0218">
        <w:rPr>
          <w:rFonts w:cs="Calibri"/>
          <w:szCs w:val="22"/>
          <w:lang w:val="de-DE"/>
        </w:rPr>
        <w:t>D</w:t>
      </w:r>
      <w:r w:rsidR="00526B15" w:rsidRPr="00526B15">
        <w:rPr>
          <w:rFonts w:cs="Calibri"/>
          <w:szCs w:val="22"/>
          <w:lang w:val="de-DE"/>
        </w:rPr>
        <w:t xml:space="preserve">ie </w:t>
      </w:r>
      <w:r w:rsidR="001F0218">
        <w:rPr>
          <w:rFonts w:cs="Calibri"/>
          <w:szCs w:val="22"/>
          <w:lang w:val="de-DE"/>
        </w:rPr>
        <w:t xml:space="preserve">konventionellen Lichtquellen </w:t>
      </w:r>
      <w:r w:rsidR="00526B15" w:rsidRPr="00526B15">
        <w:rPr>
          <w:rFonts w:cs="Calibri"/>
          <w:szCs w:val="22"/>
          <w:lang w:val="de-DE"/>
        </w:rPr>
        <w:t>können künftig</w:t>
      </w:r>
      <w:r w:rsidR="001F0218">
        <w:rPr>
          <w:rFonts w:cs="Calibri"/>
          <w:szCs w:val="22"/>
          <w:lang w:val="de-DE"/>
        </w:rPr>
        <w:t xml:space="preserve"> einfach</w:t>
      </w:r>
      <w:r w:rsidR="00020914">
        <w:rPr>
          <w:rFonts w:cs="Calibri"/>
          <w:szCs w:val="22"/>
          <w:lang w:val="de-DE"/>
        </w:rPr>
        <w:t>,</w:t>
      </w:r>
      <w:r w:rsidR="00593F69">
        <w:rPr>
          <w:rFonts w:cs="Calibri"/>
          <w:szCs w:val="22"/>
          <w:lang w:val="de-DE"/>
        </w:rPr>
        <w:t xml:space="preserve"> ohne gross</w:t>
      </w:r>
      <w:r w:rsidR="00526B15" w:rsidRPr="00526B15">
        <w:rPr>
          <w:rFonts w:cs="Calibri"/>
          <w:szCs w:val="22"/>
          <w:lang w:val="de-DE"/>
        </w:rPr>
        <w:t>en Aufwand</w:t>
      </w:r>
      <w:r w:rsidR="00020914">
        <w:rPr>
          <w:rFonts w:cs="Calibri"/>
          <w:szCs w:val="22"/>
          <w:lang w:val="de-DE"/>
        </w:rPr>
        <w:t>,</w:t>
      </w:r>
      <w:r w:rsidR="00526B15" w:rsidRPr="00526B15">
        <w:rPr>
          <w:rFonts w:cs="Calibri"/>
          <w:szCs w:val="22"/>
          <w:lang w:val="de-DE"/>
        </w:rPr>
        <w:t xml:space="preserve"> in</w:t>
      </w:r>
      <w:r w:rsidR="001F0218">
        <w:rPr>
          <w:rFonts w:cs="Calibri"/>
          <w:szCs w:val="22"/>
          <w:lang w:val="de-DE"/>
        </w:rPr>
        <w:t xml:space="preserve"> installierten</w:t>
      </w:r>
      <w:r w:rsidR="00526B15" w:rsidRPr="00526B15">
        <w:rPr>
          <w:rFonts w:cs="Calibri"/>
          <w:szCs w:val="22"/>
          <w:lang w:val="de-DE"/>
        </w:rPr>
        <w:t xml:space="preserve"> T5-Leuchten gegen die schlanken Philips LEDtubes T5 ausgetauscht werden. Die Leuchten müssen</w:t>
      </w:r>
      <w:r w:rsidR="001F0218">
        <w:rPr>
          <w:rFonts w:cs="Calibri"/>
          <w:szCs w:val="22"/>
          <w:lang w:val="de-DE"/>
        </w:rPr>
        <w:t xml:space="preserve"> dazu </w:t>
      </w:r>
      <w:r w:rsidR="00526B15" w:rsidRPr="00526B15">
        <w:rPr>
          <w:rFonts w:cs="Calibri"/>
          <w:szCs w:val="22"/>
          <w:lang w:val="de-DE"/>
        </w:rPr>
        <w:t xml:space="preserve">nicht neu verdrahtet werden. </w:t>
      </w:r>
      <w:r w:rsidR="00111B5E" w:rsidRPr="00515A22">
        <w:rPr>
          <w:lang w:val="de-DE"/>
        </w:rPr>
        <w:t xml:space="preserve">Elektrisch sichere Steckstifte und isolierte Treiber </w:t>
      </w:r>
      <w:r w:rsidR="0037118F">
        <w:rPr>
          <w:lang w:val="de-DE"/>
        </w:rPr>
        <w:t>bieten b</w:t>
      </w:r>
      <w:r w:rsidR="0037118F" w:rsidRPr="00515A22">
        <w:rPr>
          <w:lang w:val="de-DE"/>
        </w:rPr>
        <w:t>ei</w:t>
      </w:r>
      <w:r w:rsidR="0037118F">
        <w:rPr>
          <w:lang w:val="de-DE"/>
        </w:rPr>
        <w:t>m</w:t>
      </w:r>
      <w:r w:rsidR="0037118F" w:rsidRPr="00515A22">
        <w:rPr>
          <w:lang w:val="de-DE"/>
        </w:rPr>
        <w:t xml:space="preserve"> Lampentausch </w:t>
      </w:r>
      <w:r w:rsidR="0037118F">
        <w:rPr>
          <w:lang w:val="de-DE"/>
        </w:rPr>
        <w:t>Sicherheit gegen Berührungsspannung.</w:t>
      </w:r>
      <w:r w:rsidR="00111B5E" w:rsidRPr="00526B15">
        <w:rPr>
          <w:rFonts w:cs="Calibri"/>
          <w:szCs w:val="22"/>
          <w:lang w:val="de-DE"/>
        </w:rPr>
        <w:t xml:space="preserve"> </w:t>
      </w:r>
      <w:r w:rsidR="00526B15" w:rsidRPr="00526B15">
        <w:rPr>
          <w:rFonts w:cs="Calibri"/>
          <w:szCs w:val="22"/>
          <w:lang w:val="de-DE"/>
        </w:rPr>
        <w:t>Der Wunsch von Gebäudemanagern und Elektrotechnikern nach einem problemlosen Wechsel</w:t>
      </w:r>
      <w:r w:rsidR="00341305">
        <w:rPr>
          <w:rFonts w:cs="Calibri"/>
          <w:szCs w:val="22"/>
          <w:lang w:val="de-DE"/>
        </w:rPr>
        <w:t xml:space="preserve"> der Beleuchtung</w:t>
      </w:r>
      <w:r w:rsidR="00526B15" w:rsidRPr="00526B15">
        <w:rPr>
          <w:rFonts w:cs="Calibri"/>
          <w:szCs w:val="22"/>
          <w:lang w:val="de-DE"/>
        </w:rPr>
        <w:t xml:space="preserve"> auf moderne, nachhaltige LED-Technik, erfüllt sich damit</w:t>
      </w:r>
      <w:r w:rsidR="001F0218" w:rsidRPr="00526B15">
        <w:rPr>
          <w:rFonts w:cs="Calibri"/>
          <w:szCs w:val="22"/>
          <w:lang w:val="de-DE"/>
        </w:rPr>
        <w:t xml:space="preserve"> </w:t>
      </w:r>
      <w:r w:rsidR="00526B15" w:rsidRPr="00526B15">
        <w:rPr>
          <w:rFonts w:cs="Calibri"/>
          <w:szCs w:val="22"/>
          <w:lang w:val="de-DE"/>
        </w:rPr>
        <w:t xml:space="preserve">im Handumdrehen </w:t>
      </w:r>
      <w:r w:rsidR="001F0218" w:rsidRPr="00526B15">
        <w:rPr>
          <w:rFonts w:cs="Calibri"/>
          <w:szCs w:val="22"/>
          <w:lang w:val="de-DE"/>
        </w:rPr>
        <w:t>durch einen einfachen Lampenwechsel</w:t>
      </w:r>
      <w:r w:rsidR="001F0218">
        <w:rPr>
          <w:rFonts w:cs="Calibri"/>
          <w:szCs w:val="22"/>
          <w:lang w:val="de-DE"/>
        </w:rPr>
        <w:t>.</w:t>
      </w:r>
    </w:p>
    <w:p w14:paraId="2991E80E" w14:textId="77777777" w:rsidR="00526B15" w:rsidRPr="00526B15" w:rsidRDefault="00526B15" w:rsidP="00526B15">
      <w:pPr>
        <w:rPr>
          <w:rFonts w:cs="Calibri"/>
          <w:szCs w:val="22"/>
          <w:lang w:val="de-DE"/>
        </w:rPr>
      </w:pPr>
    </w:p>
    <w:p w14:paraId="5D801A08" w14:textId="1BC556BD" w:rsidR="00526B15" w:rsidRPr="00526B15" w:rsidRDefault="00526B15" w:rsidP="00526B15">
      <w:pPr>
        <w:rPr>
          <w:rFonts w:eastAsia="Calibri"/>
          <w:szCs w:val="22"/>
          <w:lang w:val="de-DE"/>
        </w:rPr>
      </w:pPr>
      <w:r w:rsidRPr="00526B15">
        <w:rPr>
          <w:rFonts w:cs="Calibri"/>
          <w:szCs w:val="22"/>
          <w:lang w:val="de-DE"/>
        </w:rPr>
        <w:t xml:space="preserve">Die neue </w:t>
      </w:r>
      <w:r w:rsidR="00B717C0" w:rsidRPr="00526B15">
        <w:rPr>
          <w:rFonts w:cs="Calibri"/>
          <w:szCs w:val="22"/>
          <w:lang w:val="de-DE"/>
        </w:rPr>
        <w:t>26</w:t>
      </w:r>
      <w:r w:rsidR="00D1788E">
        <w:rPr>
          <w:rFonts w:cs="Calibri"/>
          <w:szCs w:val="22"/>
          <w:lang w:val="de-DE"/>
        </w:rPr>
        <w:t>-</w:t>
      </w:r>
      <w:r w:rsidR="00B717C0" w:rsidRPr="00526B15">
        <w:rPr>
          <w:rFonts w:cs="Calibri"/>
          <w:szCs w:val="22"/>
          <w:lang w:val="de-DE"/>
        </w:rPr>
        <w:t>Watt</w:t>
      </w:r>
      <w:r w:rsidR="00D1788E">
        <w:rPr>
          <w:rFonts w:cs="Calibri"/>
          <w:szCs w:val="22"/>
          <w:lang w:val="de-DE"/>
        </w:rPr>
        <w:t>-</w:t>
      </w:r>
      <w:r w:rsidR="00927981">
        <w:rPr>
          <w:rFonts w:cs="Calibri"/>
          <w:szCs w:val="22"/>
          <w:lang w:val="de-DE"/>
        </w:rPr>
        <w:t>MASTER LEDtube T5 von Philips Lighting hat mit 1.500</w:t>
      </w:r>
      <w:r w:rsidR="00927981" w:rsidRPr="00526B15">
        <w:rPr>
          <w:rFonts w:cs="Calibri"/>
          <w:szCs w:val="22"/>
          <w:lang w:val="de-DE"/>
        </w:rPr>
        <w:t xml:space="preserve"> Millimetern </w:t>
      </w:r>
      <w:r w:rsidR="00927981">
        <w:rPr>
          <w:rFonts w:cs="Calibri"/>
          <w:szCs w:val="22"/>
          <w:lang w:val="de-DE"/>
        </w:rPr>
        <w:t>eine</w:t>
      </w:r>
      <w:r w:rsidR="00341305">
        <w:rPr>
          <w:rFonts w:cs="Calibri"/>
          <w:szCs w:val="22"/>
          <w:lang w:val="de-DE"/>
        </w:rPr>
        <w:t xml:space="preserve"> </w:t>
      </w:r>
      <w:r w:rsidR="00927981">
        <w:rPr>
          <w:rFonts w:cs="Calibri"/>
          <w:szCs w:val="22"/>
          <w:lang w:val="de-DE"/>
        </w:rPr>
        <w:t>vergleichbare Länge wie 49-Watt T5-</w:t>
      </w:r>
      <w:r w:rsidR="00927981" w:rsidRPr="00526B15">
        <w:rPr>
          <w:rFonts w:cs="Calibri"/>
          <w:szCs w:val="22"/>
          <w:lang w:val="de-DE"/>
        </w:rPr>
        <w:t>Leuchtstoff</w:t>
      </w:r>
      <w:r w:rsidR="00927981">
        <w:rPr>
          <w:rFonts w:cs="Calibri"/>
          <w:szCs w:val="22"/>
          <w:lang w:val="de-DE"/>
        </w:rPr>
        <w:t>lampe</w:t>
      </w:r>
      <w:r w:rsidR="00D1788E">
        <w:rPr>
          <w:rFonts w:cs="Calibri"/>
          <w:szCs w:val="22"/>
          <w:lang w:val="de-DE"/>
        </w:rPr>
        <w:t>n</w:t>
      </w:r>
      <w:r w:rsidR="00927981">
        <w:rPr>
          <w:rFonts w:cs="Calibri"/>
          <w:szCs w:val="22"/>
          <w:lang w:val="de-DE"/>
        </w:rPr>
        <w:t xml:space="preserve"> </w:t>
      </w:r>
      <w:r w:rsidR="0008631F">
        <w:rPr>
          <w:rFonts w:cs="Calibri"/>
          <w:szCs w:val="22"/>
          <w:lang w:val="de-DE"/>
        </w:rPr>
        <w:t xml:space="preserve">und kann diese </w:t>
      </w:r>
      <w:r w:rsidRPr="00526B15">
        <w:rPr>
          <w:rFonts w:cs="Calibri"/>
          <w:szCs w:val="22"/>
          <w:lang w:val="de-DE"/>
        </w:rPr>
        <w:t xml:space="preserve">direkt ersetzen. Während der Lampenwechsel nur eine Frage von wenigen Minuten ist, sinken die Stromkosten </w:t>
      </w:r>
      <w:r w:rsidR="00CB2BCD">
        <w:rPr>
          <w:rFonts w:cs="Calibri"/>
          <w:szCs w:val="22"/>
          <w:lang w:val="de-DE"/>
        </w:rPr>
        <w:t xml:space="preserve">bei einer Lichtausbeute von 150 Lumen pro Watt </w:t>
      </w:r>
      <w:r w:rsidRPr="00526B15">
        <w:rPr>
          <w:rFonts w:cs="Calibri"/>
          <w:szCs w:val="22"/>
          <w:lang w:val="de-DE"/>
        </w:rPr>
        <w:t>dauerhaf</w:t>
      </w:r>
      <w:r w:rsidR="006A17A7">
        <w:rPr>
          <w:rFonts w:cs="Calibri"/>
          <w:szCs w:val="22"/>
          <w:lang w:val="de-DE"/>
        </w:rPr>
        <w:t>t um bis zu 47 Prozent. Bei</w:t>
      </w:r>
      <w:r w:rsidRPr="00526B15">
        <w:rPr>
          <w:rFonts w:cs="Calibri"/>
          <w:szCs w:val="22"/>
          <w:lang w:val="de-DE"/>
        </w:rPr>
        <w:t xml:space="preserve"> </w:t>
      </w:r>
      <w:r w:rsidR="006A17A7">
        <w:rPr>
          <w:rFonts w:cs="Calibri"/>
          <w:szCs w:val="22"/>
          <w:lang w:val="de-DE"/>
        </w:rPr>
        <w:t>z</w:t>
      </w:r>
      <w:r w:rsidRPr="00526B15">
        <w:rPr>
          <w:rFonts w:cs="Calibri"/>
          <w:szCs w:val="22"/>
          <w:lang w:val="de-DE"/>
        </w:rPr>
        <w:t>wölf</w:t>
      </w:r>
      <w:r w:rsidR="006A17A7">
        <w:rPr>
          <w:rFonts w:cs="Calibri"/>
          <w:szCs w:val="22"/>
          <w:lang w:val="de-DE"/>
        </w:rPr>
        <w:t xml:space="preserve"> Stunden Brenndauer täglich </w:t>
      </w:r>
      <w:r w:rsidRPr="00526B15">
        <w:rPr>
          <w:rFonts w:cs="Calibri"/>
          <w:szCs w:val="22"/>
          <w:lang w:val="de-DE"/>
        </w:rPr>
        <w:t>spart je</w:t>
      </w:r>
      <w:r w:rsidR="006A17A7">
        <w:rPr>
          <w:rFonts w:cs="Calibri"/>
          <w:szCs w:val="22"/>
          <w:lang w:val="de-DE"/>
        </w:rPr>
        <w:t>de</w:t>
      </w:r>
      <w:r w:rsidR="0008631F">
        <w:rPr>
          <w:rFonts w:cs="Calibri"/>
          <w:szCs w:val="22"/>
          <w:lang w:val="de-DE"/>
        </w:rPr>
        <w:t xml:space="preserve"> </w:t>
      </w:r>
      <w:r w:rsidR="00E23C8F">
        <w:rPr>
          <w:rFonts w:cs="Calibri"/>
          <w:szCs w:val="22"/>
          <w:lang w:val="de-DE"/>
        </w:rPr>
        <w:t xml:space="preserve">Philips </w:t>
      </w:r>
      <w:r w:rsidRPr="00526B15">
        <w:rPr>
          <w:rFonts w:cs="Calibri"/>
          <w:szCs w:val="22"/>
          <w:lang w:val="de-DE"/>
        </w:rPr>
        <w:t>LEDtube</w:t>
      </w:r>
      <w:r w:rsidR="0008631F">
        <w:rPr>
          <w:rFonts w:cs="Calibri"/>
          <w:szCs w:val="22"/>
          <w:lang w:val="de-DE"/>
        </w:rPr>
        <w:t xml:space="preserve"> T5</w:t>
      </w:r>
      <w:r w:rsidRPr="00526B15">
        <w:rPr>
          <w:rFonts w:cs="Calibri"/>
          <w:szCs w:val="22"/>
          <w:lang w:val="de-DE"/>
        </w:rPr>
        <w:t xml:space="preserve"> </w:t>
      </w:r>
      <w:r w:rsidR="0008631F">
        <w:rPr>
          <w:rFonts w:cs="Calibri"/>
          <w:szCs w:val="22"/>
          <w:lang w:val="de-DE"/>
        </w:rPr>
        <w:t xml:space="preserve">im Vergleich mit einer entsprechenden konventionellen Lösung </w:t>
      </w:r>
      <w:r w:rsidRPr="00526B15">
        <w:rPr>
          <w:rFonts w:cs="Calibri"/>
          <w:szCs w:val="22"/>
          <w:lang w:val="de-DE"/>
        </w:rPr>
        <w:t>rund 20 Euro</w:t>
      </w:r>
      <w:r w:rsidR="00C27834">
        <w:rPr>
          <w:rFonts w:cs="Calibri"/>
          <w:szCs w:val="22"/>
          <w:lang w:val="de-DE"/>
        </w:rPr>
        <w:t xml:space="preserve"> pro</w:t>
      </w:r>
      <w:r w:rsidR="006A17A7">
        <w:rPr>
          <w:rFonts w:cs="Calibri"/>
          <w:szCs w:val="22"/>
          <w:lang w:val="de-DE"/>
        </w:rPr>
        <w:t xml:space="preserve"> Jahr</w:t>
      </w:r>
      <w:r w:rsidR="0008631F">
        <w:rPr>
          <w:rFonts w:cs="Calibri"/>
          <w:szCs w:val="22"/>
          <w:lang w:val="de-DE"/>
        </w:rPr>
        <w:t xml:space="preserve"> ein</w:t>
      </w:r>
      <w:r w:rsidR="006A17A7">
        <w:rPr>
          <w:rFonts w:cs="Calibri"/>
          <w:szCs w:val="22"/>
          <w:lang w:val="de-DE"/>
        </w:rPr>
        <w:t>.</w:t>
      </w:r>
      <w:r w:rsidRPr="00526B15">
        <w:rPr>
          <w:rFonts w:cs="Calibri"/>
          <w:szCs w:val="22"/>
          <w:lang w:val="de-DE"/>
        </w:rPr>
        <w:t xml:space="preserve"> </w:t>
      </w:r>
      <w:r w:rsidRPr="00526B15">
        <w:rPr>
          <w:rFonts w:eastAsia="Calibri"/>
          <w:szCs w:val="22"/>
          <w:lang w:val="de-DE"/>
        </w:rPr>
        <w:t xml:space="preserve">Die Nutzlebensdauer von 50.000 Stunden </w:t>
      </w:r>
      <w:r w:rsidR="00111B5E">
        <w:rPr>
          <w:rFonts w:eastAsia="Calibri"/>
          <w:szCs w:val="22"/>
          <w:lang w:val="de-DE"/>
        </w:rPr>
        <w:t xml:space="preserve">ist doppelt so hoch wie bei T5 Leuchtstofflampen. Das </w:t>
      </w:r>
      <w:r w:rsidRPr="00526B15">
        <w:rPr>
          <w:rFonts w:eastAsia="Calibri"/>
          <w:szCs w:val="22"/>
          <w:lang w:val="de-DE"/>
        </w:rPr>
        <w:t>mach</w:t>
      </w:r>
      <w:r w:rsidR="0004031F">
        <w:rPr>
          <w:rFonts w:eastAsia="Calibri"/>
          <w:szCs w:val="22"/>
          <w:lang w:val="de-DE"/>
        </w:rPr>
        <w:t>t</w:t>
      </w:r>
      <w:r w:rsidRPr="00526B15">
        <w:rPr>
          <w:rFonts w:eastAsia="Calibri"/>
          <w:szCs w:val="22"/>
          <w:lang w:val="de-DE"/>
        </w:rPr>
        <w:t xml:space="preserve"> die LEDtube T5 </w:t>
      </w:r>
      <w:r w:rsidR="00FD5ADA">
        <w:rPr>
          <w:rFonts w:eastAsia="Calibri"/>
          <w:szCs w:val="22"/>
          <w:lang w:val="de-DE"/>
        </w:rPr>
        <w:t xml:space="preserve">nicht nur </w:t>
      </w:r>
      <w:r w:rsidRPr="00526B15">
        <w:rPr>
          <w:rFonts w:eastAsia="Calibri"/>
          <w:szCs w:val="22"/>
          <w:lang w:val="de-DE"/>
        </w:rPr>
        <w:t>zu einer langlebigen</w:t>
      </w:r>
      <w:r w:rsidR="00FD5ADA">
        <w:rPr>
          <w:rFonts w:eastAsia="Calibri"/>
          <w:szCs w:val="22"/>
          <w:lang w:val="de-DE"/>
        </w:rPr>
        <w:t>, sondern auch zu eine</w:t>
      </w:r>
      <w:r w:rsidR="00D1788E">
        <w:rPr>
          <w:rFonts w:eastAsia="Calibri"/>
          <w:szCs w:val="22"/>
          <w:lang w:val="de-DE"/>
        </w:rPr>
        <w:t>r</w:t>
      </w:r>
      <w:r w:rsidR="00FD5ADA">
        <w:rPr>
          <w:rFonts w:eastAsia="Calibri"/>
          <w:szCs w:val="22"/>
          <w:lang w:val="de-DE"/>
        </w:rPr>
        <w:t xml:space="preserve"> nachhaltigen</w:t>
      </w:r>
      <w:r w:rsidRPr="00526B15">
        <w:rPr>
          <w:rFonts w:eastAsia="Calibri"/>
          <w:szCs w:val="22"/>
          <w:lang w:val="de-DE"/>
        </w:rPr>
        <w:t xml:space="preserve"> </w:t>
      </w:r>
      <w:r w:rsidR="00FD5ADA">
        <w:rPr>
          <w:rFonts w:eastAsia="Calibri"/>
          <w:szCs w:val="22"/>
          <w:lang w:val="de-DE"/>
        </w:rPr>
        <w:t>Sanierungs</w:t>
      </w:r>
      <w:r w:rsidRPr="00526B15">
        <w:rPr>
          <w:rFonts w:eastAsia="Calibri"/>
          <w:szCs w:val="22"/>
          <w:lang w:val="de-DE"/>
        </w:rPr>
        <w:t xml:space="preserve">lösung für alle </w:t>
      </w:r>
      <w:r w:rsidR="00FD5ADA">
        <w:rPr>
          <w:rFonts w:eastAsia="Calibri"/>
          <w:szCs w:val="22"/>
          <w:lang w:val="de-DE"/>
        </w:rPr>
        <w:t>L</w:t>
      </w:r>
      <w:r w:rsidRPr="00526B15">
        <w:rPr>
          <w:rFonts w:eastAsia="Calibri"/>
          <w:szCs w:val="22"/>
          <w:lang w:val="de-DE"/>
        </w:rPr>
        <w:t>euchten mit G5-Sockel</w:t>
      </w:r>
      <w:r w:rsidR="00035565">
        <w:rPr>
          <w:rFonts w:eastAsia="Calibri"/>
          <w:szCs w:val="22"/>
          <w:lang w:val="de-DE"/>
        </w:rPr>
        <w:t>n</w:t>
      </w:r>
      <w:r w:rsidRPr="00526B15">
        <w:rPr>
          <w:rFonts w:eastAsia="Calibri"/>
          <w:szCs w:val="22"/>
          <w:lang w:val="de-DE"/>
        </w:rPr>
        <w:t xml:space="preserve"> und elektronischem Vorschaltgerät</w:t>
      </w:r>
      <w:r w:rsidR="00035565">
        <w:rPr>
          <w:rFonts w:eastAsia="Calibri"/>
          <w:szCs w:val="22"/>
          <w:lang w:val="de-DE"/>
        </w:rPr>
        <w:t>.</w:t>
      </w:r>
    </w:p>
    <w:p w14:paraId="1673808C" w14:textId="77777777" w:rsidR="00526B15" w:rsidRPr="00526B15" w:rsidRDefault="00526B15" w:rsidP="00526B15">
      <w:pPr>
        <w:rPr>
          <w:rFonts w:cs="Calibri"/>
          <w:szCs w:val="22"/>
          <w:lang w:val="de-DE"/>
        </w:rPr>
      </w:pPr>
    </w:p>
    <w:p w14:paraId="681733F4" w14:textId="177B7B94" w:rsidR="00526B15" w:rsidRPr="00526B15" w:rsidRDefault="00E23C8F" w:rsidP="00526B15">
      <w:pPr>
        <w:rPr>
          <w:rFonts w:cs="Calibri"/>
          <w:szCs w:val="22"/>
          <w:lang w:val="de-DE"/>
        </w:rPr>
      </w:pPr>
      <w:r>
        <w:rPr>
          <w:rFonts w:eastAsia="Calibri"/>
          <w:szCs w:val="22"/>
          <w:lang w:val="de-DE"/>
        </w:rPr>
        <w:t>Mit Farbtemperaturen</w:t>
      </w:r>
      <w:r w:rsidR="00526B15" w:rsidRPr="00526B15">
        <w:rPr>
          <w:rFonts w:eastAsia="Calibri"/>
          <w:szCs w:val="22"/>
          <w:lang w:val="de-DE"/>
        </w:rPr>
        <w:t xml:space="preserve"> von </w:t>
      </w:r>
      <w:r>
        <w:rPr>
          <w:rFonts w:eastAsia="Calibri"/>
          <w:szCs w:val="22"/>
          <w:lang w:val="de-DE"/>
        </w:rPr>
        <w:t>3.000, 4.000</w:t>
      </w:r>
      <w:r w:rsidR="00526B15" w:rsidRPr="00526B15">
        <w:rPr>
          <w:rFonts w:eastAsia="Calibri"/>
          <w:szCs w:val="22"/>
          <w:lang w:val="de-DE"/>
        </w:rPr>
        <w:t xml:space="preserve"> </w:t>
      </w:r>
      <w:r>
        <w:rPr>
          <w:rFonts w:eastAsia="Calibri"/>
          <w:szCs w:val="22"/>
          <w:lang w:val="de-DE"/>
        </w:rPr>
        <w:t xml:space="preserve">und 6.500 Kelvin </w:t>
      </w:r>
      <w:r w:rsidR="00526B15" w:rsidRPr="00526B15">
        <w:rPr>
          <w:rFonts w:eastAsia="Calibri"/>
          <w:szCs w:val="22"/>
          <w:lang w:val="de-DE"/>
        </w:rPr>
        <w:t xml:space="preserve">sowie </w:t>
      </w:r>
      <w:r>
        <w:rPr>
          <w:rFonts w:eastAsia="Calibri"/>
          <w:szCs w:val="22"/>
          <w:lang w:val="de-DE"/>
        </w:rPr>
        <w:t xml:space="preserve">Lichtströmen bis zu </w:t>
      </w:r>
      <w:r w:rsidR="00526B15" w:rsidRPr="00526B15">
        <w:rPr>
          <w:rFonts w:eastAsia="Calibri"/>
          <w:szCs w:val="22"/>
          <w:lang w:val="de-DE"/>
        </w:rPr>
        <w:t xml:space="preserve">3.900 Lumen </w:t>
      </w:r>
      <w:r w:rsidR="00707D71">
        <w:rPr>
          <w:rFonts w:eastAsia="Calibri"/>
          <w:szCs w:val="22"/>
          <w:lang w:val="de-DE"/>
        </w:rPr>
        <w:t xml:space="preserve">sind die Philips </w:t>
      </w:r>
      <w:r w:rsidR="00526B15" w:rsidRPr="00526B15">
        <w:rPr>
          <w:rFonts w:eastAsia="Calibri"/>
          <w:szCs w:val="22"/>
          <w:lang w:val="de-DE"/>
        </w:rPr>
        <w:t>LEDtube T5 ausgesprochen vielseitig einsetzbar.</w:t>
      </w:r>
      <w:r w:rsidR="00526B15" w:rsidRPr="00526B15">
        <w:rPr>
          <w:rFonts w:cs="Calibri"/>
          <w:szCs w:val="22"/>
          <w:lang w:val="de-DE"/>
        </w:rPr>
        <w:t xml:space="preserve"> </w:t>
      </w:r>
      <w:r w:rsidR="00526B15" w:rsidRPr="00526B15">
        <w:rPr>
          <w:rFonts w:eastAsia="Calibri"/>
          <w:szCs w:val="22"/>
          <w:lang w:val="de-DE"/>
        </w:rPr>
        <w:t>Ein Ausstrahlwinkel von 160 Grad sowie der Farbwieder</w:t>
      </w:r>
      <w:r w:rsidR="00D1788E">
        <w:rPr>
          <w:rFonts w:eastAsia="Calibri"/>
          <w:szCs w:val="22"/>
          <w:lang w:val="de-DE"/>
        </w:rPr>
        <w:t>gabe</w:t>
      </w:r>
      <w:r w:rsidR="00526B15" w:rsidRPr="00526B15">
        <w:rPr>
          <w:rFonts w:eastAsia="Calibri"/>
          <w:szCs w:val="22"/>
          <w:lang w:val="de-DE"/>
        </w:rPr>
        <w:t xml:space="preserve">index von </w:t>
      </w:r>
      <w:r w:rsidR="00526B15" w:rsidRPr="00D1788E">
        <w:rPr>
          <w:rFonts w:eastAsia="Calibri"/>
          <w:szCs w:val="22"/>
          <w:lang w:val="de-DE"/>
        </w:rPr>
        <w:t>R</w:t>
      </w:r>
      <w:r w:rsidR="00526B15" w:rsidRPr="00D1788E">
        <w:rPr>
          <w:rFonts w:eastAsia="Calibri"/>
          <w:szCs w:val="22"/>
          <w:vertAlign w:val="subscript"/>
          <w:lang w:val="de-DE"/>
        </w:rPr>
        <w:t>a</w:t>
      </w:r>
      <w:r w:rsidR="00526B15" w:rsidRPr="00D1788E">
        <w:rPr>
          <w:rFonts w:eastAsia="Calibri"/>
          <w:szCs w:val="22"/>
          <w:lang w:val="de-DE"/>
        </w:rPr>
        <w:t xml:space="preserve"> 83 </w:t>
      </w:r>
      <w:r w:rsidR="00707D71" w:rsidRPr="00D1788E">
        <w:rPr>
          <w:rFonts w:eastAsia="Calibri"/>
          <w:szCs w:val="22"/>
          <w:lang w:val="de-DE"/>
        </w:rPr>
        <w:t>sorge</w:t>
      </w:r>
      <w:r w:rsidR="00707D71">
        <w:rPr>
          <w:rFonts w:eastAsia="Calibri"/>
          <w:szCs w:val="22"/>
          <w:lang w:val="de-DE"/>
        </w:rPr>
        <w:t xml:space="preserve">n jederzeit </w:t>
      </w:r>
      <w:r w:rsidR="00B717C0">
        <w:rPr>
          <w:rFonts w:eastAsia="Calibri"/>
          <w:szCs w:val="22"/>
          <w:lang w:val="de-DE"/>
        </w:rPr>
        <w:t>für gute Lichtqualität</w:t>
      </w:r>
      <w:r w:rsidR="00526B15" w:rsidRPr="00526B15">
        <w:rPr>
          <w:rFonts w:eastAsia="Calibri"/>
          <w:szCs w:val="22"/>
          <w:lang w:val="de-DE"/>
        </w:rPr>
        <w:t xml:space="preserve">. </w:t>
      </w:r>
      <w:r w:rsidR="00526B15" w:rsidRPr="00526B15">
        <w:rPr>
          <w:rFonts w:cs="Calibri"/>
          <w:szCs w:val="22"/>
          <w:lang w:val="de-DE"/>
        </w:rPr>
        <w:t>Die neuen Philips Master LEDtube T5 eignen sich als zuverlässiger Ersatz für konventionelle T5-Leuchtstofflampen in</w:t>
      </w:r>
      <w:r w:rsidR="00707D71">
        <w:rPr>
          <w:rFonts w:cs="Calibri"/>
          <w:szCs w:val="22"/>
          <w:lang w:val="de-DE"/>
        </w:rPr>
        <w:t xml:space="preserve"> Gewerbe- und Objektanwendungen</w:t>
      </w:r>
      <w:r w:rsidR="00526B15" w:rsidRPr="00526B15">
        <w:rPr>
          <w:rFonts w:cs="Calibri"/>
          <w:szCs w:val="22"/>
          <w:lang w:val="de-DE"/>
        </w:rPr>
        <w:t xml:space="preserve"> wie Lager-, Kühl- und Parkhäuser sowie </w:t>
      </w:r>
      <w:r w:rsidR="00707D71">
        <w:rPr>
          <w:rFonts w:cs="Calibri"/>
          <w:szCs w:val="22"/>
          <w:lang w:val="de-DE"/>
        </w:rPr>
        <w:t xml:space="preserve">für </w:t>
      </w:r>
      <w:r w:rsidR="00526B15" w:rsidRPr="00526B15">
        <w:rPr>
          <w:rFonts w:cs="Calibri"/>
          <w:szCs w:val="22"/>
          <w:lang w:val="de-DE"/>
        </w:rPr>
        <w:t xml:space="preserve">Supermärkte oder </w:t>
      </w:r>
      <w:r w:rsidR="00707D71">
        <w:rPr>
          <w:rFonts w:cs="Calibri"/>
          <w:szCs w:val="22"/>
          <w:lang w:val="de-DE"/>
        </w:rPr>
        <w:t>Schulen</w:t>
      </w:r>
      <w:r w:rsidR="00526B15" w:rsidRPr="00526B15">
        <w:rPr>
          <w:rFonts w:cs="Calibri"/>
          <w:szCs w:val="22"/>
          <w:lang w:val="de-DE"/>
        </w:rPr>
        <w:t>.</w:t>
      </w:r>
      <w:r w:rsidR="00526B15" w:rsidRPr="00526B15">
        <w:rPr>
          <w:rFonts w:eastAsia="Calibri"/>
          <w:szCs w:val="22"/>
          <w:lang w:val="de-DE"/>
        </w:rPr>
        <w:t xml:space="preserve"> Das </w:t>
      </w:r>
      <w:r w:rsidR="00526B15" w:rsidRPr="00526B15">
        <w:rPr>
          <w:rFonts w:cs="Calibri"/>
          <w:szCs w:val="22"/>
          <w:lang w:val="de-DE"/>
        </w:rPr>
        <w:t xml:space="preserve">Lampengehäuse aus splitterfreiem Polycarbonat </w:t>
      </w:r>
      <w:r w:rsidR="0079581F">
        <w:rPr>
          <w:rFonts w:cs="Calibri"/>
          <w:szCs w:val="22"/>
          <w:lang w:val="de-DE"/>
        </w:rPr>
        <w:t>ermöglicht ein ausgezeichnetes Wärmemanagement während der gesamten N</w:t>
      </w:r>
      <w:r w:rsidR="00593F69">
        <w:rPr>
          <w:rFonts w:cs="Calibri"/>
          <w:szCs w:val="22"/>
          <w:lang w:val="de-DE"/>
        </w:rPr>
        <w:t>utzlebensdauer und macht sie auss</w:t>
      </w:r>
      <w:r w:rsidR="0079581F">
        <w:rPr>
          <w:rFonts w:cs="Calibri"/>
          <w:szCs w:val="22"/>
          <w:lang w:val="de-DE"/>
        </w:rPr>
        <w:t>erdem</w:t>
      </w:r>
      <w:r w:rsidR="00526B15" w:rsidRPr="00526B15">
        <w:rPr>
          <w:rFonts w:cs="Calibri"/>
          <w:szCs w:val="22"/>
          <w:lang w:val="de-DE"/>
        </w:rPr>
        <w:t xml:space="preserve"> für Anwendungen in der Lebensmittelverarbeitung</w:t>
      </w:r>
      <w:r w:rsidR="00707D71" w:rsidRPr="00707D71">
        <w:rPr>
          <w:rFonts w:cs="Calibri"/>
          <w:szCs w:val="22"/>
          <w:lang w:val="de-DE"/>
        </w:rPr>
        <w:t xml:space="preserve"> </w:t>
      </w:r>
      <w:r w:rsidR="00707D71" w:rsidRPr="00526B15">
        <w:rPr>
          <w:rFonts w:cs="Calibri"/>
          <w:szCs w:val="22"/>
          <w:lang w:val="de-DE"/>
        </w:rPr>
        <w:t>interessant</w:t>
      </w:r>
      <w:r w:rsidR="00AE26EE">
        <w:rPr>
          <w:rFonts w:cs="Calibri"/>
          <w:szCs w:val="22"/>
          <w:lang w:val="de-DE"/>
        </w:rPr>
        <w:t xml:space="preserve">, da </w:t>
      </w:r>
      <w:r w:rsidR="00A90E8C">
        <w:rPr>
          <w:rFonts w:cs="Calibri"/>
          <w:szCs w:val="22"/>
          <w:lang w:val="de-DE"/>
        </w:rPr>
        <w:t>s</w:t>
      </w:r>
      <w:r w:rsidR="00AE26EE">
        <w:rPr>
          <w:rFonts w:cs="Calibri"/>
          <w:szCs w:val="22"/>
          <w:lang w:val="de-DE"/>
        </w:rPr>
        <w:t>ie die Anforderungen aus der HACCP</w:t>
      </w:r>
      <w:r w:rsidR="00A77606">
        <w:rPr>
          <w:rFonts w:cs="Calibri"/>
          <w:szCs w:val="22"/>
          <w:lang w:val="de-DE"/>
        </w:rPr>
        <w:t>-</w:t>
      </w:r>
      <w:r w:rsidR="00AE26EE">
        <w:rPr>
          <w:rFonts w:cs="Calibri"/>
          <w:szCs w:val="22"/>
          <w:lang w:val="de-DE"/>
        </w:rPr>
        <w:t>Richtlinie einhält</w:t>
      </w:r>
      <w:r w:rsidR="00526B15" w:rsidRPr="00526B15">
        <w:rPr>
          <w:rFonts w:cs="Calibri"/>
          <w:szCs w:val="22"/>
          <w:lang w:val="de-DE"/>
        </w:rPr>
        <w:t xml:space="preserve">. </w:t>
      </w:r>
    </w:p>
    <w:p w14:paraId="5D310137" w14:textId="77777777" w:rsidR="00526B15" w:rsidRPr="00526B15" w:rsidRDefault="00526B15" w:rsidP="00526B15">
      <w:pPr>
        <w:rPr>
          <w:rFonts w:cs="Calibri"/>
          <w:szCs w:val="22"/>
          <w:lang w:val="de-DE"/>
        </w:rPr>
      </w:pPr>
    </w:p>
    <w:p w14:paraId="3C087233" w14:textId="3C3F8F05" w:rsidR="00526B15" w:rsidRPr="002014B3" w:rsidRDefault="00526B15" w:rsidP="00526B15">
      <w:pPr>
        <w:spacing w:after="160" w:line="259" w:lineRule="auto"/>
        <w:rPr>
          <w:rFonts w:eastAsia="Calibri"/>
          <w:szCs w:val="22"/>
          <w:lang w:val="de-DE"/>
        </w:rPr>
      </w:pPr>
      <w:r w:rsidRPr="00526B15">
        <w:rPr>
          <w:rFonts w:eastAsia="Calibri"/>
          <w:szCs w:val="22"/>
          <w:lang w:val="de-DE"/>
        </w:rPr>
        <w:t xml:space="preserve">Mehr über die erste LED-Alternative für T5-Röhren unter </w:t>
      </w:r>
      <w:hyperlink r:id="rId8" w:history="1">
        <w:r w:rsidR="001A09CB" w:rsidRPr="008970C6">
          <w:rPr>
            <w:rStyle w:val="Hyperlink"/>
            <w:lang w:val="de-DE"/>
          </w:rPr>
          <w:t>http://www.philips.ch/ledtube</w:t>
        </w:r>
      </w:hyperlink>
    </w:p>
    <w:p w14:paraId="0FF4C0DB" w14:textId="77777777" w:rsidR="00341305" w:rsidRDefault="00341305" w:rsidP="00626C9C">
      <w:pPr>
        <w:rPr>
          <w:rFonts w:cs="Calibri"/>
          <w:b/>
          <w:szCs w:val="22"/>
          <w:lang w:val="de-DE"/>
        </w:rPr>
      </w:pPr>
    </w:p>
    <w:p w14:paraId="16E559AA" w14:textId="77777777" w:rsidR="00DD412F" w:rsidRDefault="00DD412F" w:rsidP="00626C9C">
      <w:pPr>
        <w:rPr>
          <w:rFonts w:cs="Calibri"/>
          <w:b/>
          <w:szCs w:val="22"/>
          <w:lang w:val="de-DE"/>
        </w:rPr>
      </w:pPr>
    </w:p>
    <w:p w14:paraId="3E7A6B85" w14:textId="77777777" w:rsidR="00754B50" w:rsidRDefault="00754B50" w:rsidP="00626C9C">
      <w:pPr>
        <w:rPr>
          <w:rFonts w:cs="Calibri"/>
          <w:b/>
          <w:szCs w:val="22"/>
          <w:lang w:val="de-DE"/>
        </w:rPr>
      </w:pPr>
    </w:p>
    <w:p w14:paraId="6D5E932C" w14:textId="77777777" w:rsidR="001A09CB" w:rsidRPr="004F7A5D" w:rsidRDefault="001A09CB" w:rsidP="001A09CB">
      <w:pPr>
        <w:rPr>
          <w:rFonts w:cs="Calibri"/>
          <w:b/>
          <w:szCs w:val="22"/>
          <w:lang w:val="de-DE"/>
        </w:rPr>
      </w:pPr>
      <w:r w:rsidRPr="004F7A5D">
        <w:rPr>
          <w:rFonts w:cs="Calibri"/>
          <w:b/>
          <w:szCs w:val="22"/>
          <w:lang w:val="de-DE"/>
        </w:rPr>
        <w:t>Weitere Informationen für Journalisten</w:t>
      </w:r>
    </w:p>
    <w:p w14:paraId="6040EF73" w14:textId="77777777" w:rsidR="001A09CB" w:rsidRPr="00FD4590" w:rsidRDefault="001A09CB" w:rsidP="001A09CB">
      <w:pPr>
        <w:pStyle w:val="Textkrper"/>
        <w:ind w:right="0"/>
        <w:rPr>
          <w:rFonts w:ascii="Calibri" w:hAnsi="Calibri"/>
          <w:bCs/>
          <w:sz w:val="22"/>
          <w:szCs w:val="22"/>
          <w:lang w:val="de-CH"/>
        </w:rPr>
      </w:pPr>
      <w:r w:rsidRPr="00FD4590">
        <w:rPr>
          <w:rFonts w:ascii="Calibri" w:hAnsi="Calibri"/>
          <w:bCs/>
          <w:sz w:val="22"/>
          <w:szCs w:val="22"/>
          <w:lang w:val="de-CH"/>
        </w:rPr>
        <w:t xml:space="preserve">Pressesprecherin Philips Lighting Switzerland AG </w:t>
      </w:r>
    </w:p>
    <w:p w14:paraId="362F0158" w14:textId="77777777" w:rsidR="001A09CB" w:rsidRPr="00FA1DF8" w:rsidRDefault="001A09CB" w:rsidP="001A09CB">
      <w:pPr>
        <w:pStyle w:val="Textkrper"/>
        <w:ind w:right="0"/>
        <w:rPr>
          <w:rFonts w:ascii="Calibri" w:hAnsi="Calibri"/>
          <w:bCs/>
          <w:sz w:val="22"/>
          <w:szCs w:val="22"/>
        </w:rPr>
      </w:pPr>
      <w:r w:rsidRPr="00FA1DF8">
        <w:rPr>
          <w:rFonts w:ascii="Calibri" w:hAnsi="Calibri"/>
          <w:bCs/>
          <w:sz w:val="22"/>
          <w:szCs w:val="22"/>
        </w:rPr>
        <w:t>Charlotte Loyal</w:t>
      </w:r>
    </w:p>
    <w:p w14:paraId="44535C65" w14:textId="77777777" w:rsidR="001A09CB" w:rsidRPr="00FA1DF8" w:rsidRDefault="001A09CB" w:rsidP="001A09CB">
      <w:pPr>
        <w:pStyle w:val="Textkrper"/>
        <w:ind w:right="0"/>
        <w:rPr>
          <w:rFonts w:ascii="Calibri" w:hAnsi="Calibri"/>
          <w:bCs/>
          <w:sz w:val="22"/>
          <w:szCs w:val="22"/>
        </w:rPr>
      </w:pPr>
      <w:r w:rsidRPr="00FA1DF8">
        <w:rPr>
          <w:rFonts w:ascii="Calibri" w:hAnsi="Calibri"/>
          <w:bCs/>
          <w:sz w:val="22"/>
          <w:szCs w:val="22"/>
        </w:rPr>
        <w:t>Tel: +41 (0) 79 584 0083</w:t>
      </w:r>
    </w:p>
    <w:p w14:paraId="4D0C56D9" w14:textId="77777777" w:rsidR="001A09CB" w:rsidRPr="00FA1DF8" w:rsidRDefault="001A09CB" w:rsidP="001A09CB">
      <w:pPr>
        <w:rPr>
          <w:bCs/>
          <w:szCs w:val="22"/>
        </w:rPr>
      </w:pPr>
      <w:r w:rsidRPr="00FA1DF8">
        <w:rPr>
          <w:bCs/>
          <w:szCs w:val="22"/>
        </w:rPr>
        <w:t xml:space="preserve">E-Mail: </w:t>
      </w:r>
      <w:hyperlink r:id="rId9" w:history="1">
        <w:r w:rsidRPr="00FA1DF8">
          <w:rPr>
            <w:rStyle w:val="Hyperlink"/>
            <w:rFonts w:cs="Arial"/>
          </w:rPr>
          <w:t>charlotte.loyal@philips.com</w:t>
        </w:r>
      </w:hyperlink>
      <w:r w:rsidRPr="00FA1DF8">
        <w:rPr>
          <w:bCs/>
          <w:szCs w:val="22"/>
        </w:rPr>
        <w:t xml:space="preserve"> </w:t>
      </w:r>
    </w:p>
    <w:p w14:paraId="6D6C9999" w14:textId="77777777" w:rsidR="001A09CB" w:rsidRPr="00FA1DF8" w:rsidRDefault="001A09CB" w:rsidP="001A09CB">
      <w:pPr>
        <w:pStyle w:val="Textkrper"/>
        <w:ind w:right="0"/>
        <w:rPr>
          <w:rFonts w:ascii="Calibri" w:hAnsi="Calibri"/>
          <w:bCs/>
          <w:sz w:val="22"/>
          <w:szCs w:val="22"/>
        </w:rPr>
      </w:pPr>
    </w:p>
    <w:p w14:paraId="7A4D6975" w14:textId="77777777" w:rsidR="001A09CB" w:rsidRPr="007F358E" w:rsidRDefault="001A09CB" w:rsidP="001A09CB">
      <w:pPr>
        <w:pStyle w:val="Textkrper"/>
        <w:ind w:right="0"/>
        <w:rPr>
          <w:rFonts w:ascii="Calibri" w:hAnsi="Calibri"/>
          <w:bCs/>
          <w:sz w:val="22"/>
          <w:szCs w:val="22"/>
          <w:lang w:val="de-CH"/>
        </w:rPr>
      </w:pPr>
      <w:r w:rsidRPr="007F358E">
        <w:rPr>
          <w:rFonts w:ascii="Calibri" w:hAnsi="Calibri"/>
          <w:bCs/>
          <w:sz w:val="22"/>
          <w:szCs w:val="22"/>
          <w:lang w:val="de-CH"/>
        </w:rPr>
        <w:t xml:space="preserve">Philips Lighting Switzerland AG, </w:t>
      </w:r>
      <w:r>
        <w:rPr>
          <w:rFonts w:ascii="Calibri" w:hAnsi="Calibri"/>
          <w:bCs/>
          <w:sz w:val="22"/>
          <w:szCs w:val="22"/>
          <w:lang w:val="de-CH"/>
        </w:rPr>
        <w:t>Allmendstrasse 140, 8027 Zürich</w:t>
      </w:r>
    </w:p>
    <w:p w14:paraId="06D3967B" w14:textId="77777777" w:rsidR="001A09CB" w:rsidRPr="007F358E" w:rsidRDefault="001A09CB" w:rsidP="001A09CB">
      <w:pPr>
        <w:rPr>
          <w:rStyle w:val="Hyperlink"/>
          <w:color w:val="auto"/>
          <w:szCs w:val="22"/>
          <w:lang w:val="de-CH"/>
        </w:rPr>
      </w:pPr>
    </w:p>
    <w:p w14:paraId="7E40B297" w14:textId="77777777" w:rsidR="001A09CB" w:rsidRPr="00FD4590" w:rsidRDefault="001A09CB" w:rsidP="001A09CB">
      <w:pPr>
        <w:rPr>
          <w:rFonts w:asciiTheme="minorHAnsi" w:hAnsiTheme="minorHAnsi" w:cstheme="minorHAnsi"/>
          <w:szCs w:val="22"/>
          <w:lang w:val="de-CH"/>
        </w:rPr>
      </w:pPr>
      <w:r w:rsidRPr="00FD4590">
        <w:rPr>
          <w:rFonts w:asciiTheme="minorHAnsi" w:hAnsiTheme="minorHAnsi" w:cstheme="minorHAnsi"/>
          <w:b/>
          <w:bCs/>
          <w:iCs/>
          <w:szCs w:val="22"/>
          <w:lang w:val="de-CH"/>
        </w:rPr>
        <w:t>Über Philips Lighting</w:t>
      </w:r>
    </w:p>
    <w:p w14:paraId="7011532A" w14:textId="67959064" w:rsidR="001A09CB" w:rsidRDefault="001A09CB" w:rsidP="001A09CB">
      <w:pPr>
        <w:rPr>
          <w:rStyle w:val="Hyperlink"/>
          <w:szCs w:val="22"/>
          <w:lang w:val="de-DE"/>
        </w:rPr>
      </w:pPr>
      <w:r w:rsidRPr="00FD4590">
        <w:rPr>
          <w:rStyle w:val="p-body-copy-02"/>
          <w:szCs w:val="22"/>
          <w:lang w:val="de-CH"/>
        </w:rPr>
        <w:t>Philips Lighting (Euronext Amsterdam: L</w:t>
      </w:r>
      <w:r w:rsidRPr="004F7A5D">
        <w:rPr>
          <w:rStyle w:val="p-body-copy-02"/>
          <w:szCs w:val="22"/>
          <w:lang w:val="de-DE"/>
        </w:rPr>
        <w:t>IGHT) ist ein weltweit führender Anbieter von Beleuchtungsprodukten, -systemen sowie -services. Das Unternehmen kombiniert seine Erkenntnisse um die positive Wirkung von Licht auf Menschen mit einer umfassenden Technologiekompetenz für innovative digitale Beleuchtu</w:t>
      </w:r>
      <w:r>
        <w:rPr>
          <w:rStyle w:val="p-body-copy-02"/>
          <w:szCs w:val="22"/>
          <w:lang w:val="de-DE"/>
        </w:rPr>
        <w:t>ngssysteme. Mit diesen erschliess</w:t>
      </w:r>
      <w:r w:rsidRPr="004F7A5D">
        <w:rPr>
          <w:rStyle w:val="p-body-copy-02"/>
          <w:szCs w:val="22"/>
          <w:lang w:val="de-DE"/>
        </w:rPr>
        <w:t xml:space="preserve">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F7A5D">
        <w:rPr>
          <w:rStyle w:val="p-body-copy-02"/>
          <w:bCs/>
          <w:szCs w:val="22"/>
          <w:lang w:val="de-DE"/>
        </w:rPr>
        <w:t>34.000 Mitarbeitern</w:t>
      </w:r>
      <w:r w:rsidRPr="004F7A5D">
        <w:rPr>
          <w:rStyle w:val="p-body-copy-02"/>
          <w:szCs w:val="22"/>
          <w:lang w:val="de-DE"/>
        </w:rPr>
        <w:t xml:space="preserve"> in mehr als 70 Ländern einen Umsatz von </w:t>
      </w:r>
      <w:r w:rsidRPr="004F7A5D">
        <w:rPr>
          <w:rStyle w:val="p-body-copy-02"/>
          <w:bCs/>
          <w:szCs w:val="22"/>
          <w:lang w:val="de-DE"/>
        </w:rPr>
        <w:t>7,1 Milliarden Euro</w:t>
      </w:r>
      <w:r w:rsidRPr="004F7A5D">
        <w:rPr>
          <w:rStyle w:val="p-body-copy-02"/>
          <w:szCs w:val="22"/>
          <w:lang w:val="de-DE"/>
        </w:rPr>
        <w:t xml:space="preserve"> erzielt. Neuigkeiten veröffentlicht Philips Lighting auf</w:t>
      </w:r>
      <w:r w:rsidR="00FA1DF8">
        <w:rPr>
          <w:rStyle w:val="p-body-copy-02"/>
          <w:szCs w:val="22"/>
          <w:lang w:val="de-DE"/>
        </w:rPr>
        <w:t xml:space="preserve"> </w:t>
      </w:r>
      <w:bookmarkStart w:id="1" w:name="_GoBack"/>
      <w:bookmarkEnd w:id="1"/>
      <w:r w:rsidR="00FA1DF8">
        <w:rPr>
          <w:lang w:val="de-DE"/>
        </w:rPr>
        <w:fldChar w:fldCharType="begin"/>
      </w:r>
      <w:r w:rsidR="00FA1DF8">
        <w:rPr>
          <w:lang w:val="de-DE"/>
        </w:rPr>
        <w:instrText xml:space="preserve"> HYPERLINK "http://</w:instrText>
      </w:r>
      <w:r w:rsidR="00FA1DF8" w:rsidRPr="00FA1DF8">
        <w:rPr>
          <w:lang w:val="de-DE"/>
        </w:rPr>
        <w:instrText>www.lighting.philips.ch/firma/newsroom/presseinformationen</w:instrText>
      </w:r>
      <w:r w:rsidR="00FA1DF8">
        <w:rPr>
          <w:lang w:val="de-DE"/>
        </w:rPr>
        <w:instrText xml:space="preserve">" </w:instrText>
      </w:r>
      <w:r w:rsidR="00FA1DF8">
        <w:rPr>
          <w:lang w:val="de-DE"/>
        </w:rPr>
        <w:fldChar w:fldCharType="separate"/>
      </w:r>
      <w:r w:rsidR="00FA1DF8" w:rsidRPr="00CC3079">
        <w:rPr>
          <w:rStyle w:val="Hyperlink"/>
          <w:lang w:val="de-DE"/>
        </w:rPr>
        <w:t>www.lighting.philips.ch/firma/newsroom/presseinformationen</w:t>
      </w:r>
      <w:r w:rsidR="00FA1DF8">
        <w:rPr>
          <w:lang w:val="de-DE"/>
        </w:rPr>
        <w:fldChar w:fldCharType="end"/>
      </w:r>
      <w:r w:rsidR="00FA1DF8">
        <w:rPr>
          <w:rStyle w:val="p-body-copy-02"/>
          <w:szCs w:val="22"/>
          <w:lang w:val="de-DE"/>
        </w:rPr>
        <w:t>.</w:t>
      </w:r>
    </w:p>
    <w:p w14:paraId="069E3FDE" w14:textId="77777777" w:rsidR="00DD412F" w:rsidRPr="00472F5F" w:rsidRDefault="00DD412F" w:rsidP="001A09CB">
      <w:pPr>
        <w:rPr>
          <w:szCs w:val="22"/>
          <w:lang w:val="de-DE"/>
        </w:rPr>
      </w:pPr>
    </w:p>
    <w:sectPr w:rsidR="00DD412F" w:rsidRPr="00472F5F" w:rsidSect="001C2732">
      <w:headerReference w:type="default" r:id="rId10"/>
      <w:footerReference w:type="default" r:id="rId11"/>
      <w:headerReference w:type="first" r:id="rId12"/>
      <w:footerReference w:type="first" r:id="rId13"/>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59016" w14:textId="77777777" w:rsidR="003C28EF" w:rsidRDefault="003C28EF">
      <w:r>
        <w:separator/>
      </w:r>
    </w:p>
  </w:endnote>
  <w:endnote w:type="continuationSeparator" w:id="0">
    <w:p w14:paraId="78E5BD6B" w14:textId="77777777" w:rsidR="003C28EF" w:rsidRDefault="003C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default"/>
  </w:font>
  <w:font w:name="centrale_sans_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C5D16" w14:textId="77777777" w:rsidR="003C28EF" w:rsidRDefault="003C28EF">
      <w:r>
        <w:separator/>
      </w:r>
    </w:p>
  </w:footnote>
  <w:footnote w:type="continuationSeparator" w:id="0">
    <w:p w14:paraId="05862ECE" w14:textId="77777777" w:rsidR="003C28EF" w:rsidRDefault="003C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r>
            <w:rPr>
              <w:sz w:val="16"/>
              <w:szCs w:val="16"/>
              <w:lang w:val="en-GB"/>
            </w:rPr>
            <w:t xml:space="preserve">Seite: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FA1DF8">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0914"/>
    <w:rsid w:val="0002456F"/>
    <w:rsid w:val="000260FC"/>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2AF8"/>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81DC3"/>
    <w:rsid w:val="00181F42"/>
    <w:rsid w:val="0019312A"/>
    <w:rsid w:val="00195ADF"/>
    <w:rsid w:val="00195C05"/>
    <w:rsid w:val="00197618"/>
    <w:rsid w:val="001A09CB"/>
    <w:rsid w:val="001A19B9"/>
    <w:rsid w:val="001A1AA2"/>
    <w:rsid w:val="001A3815"/>
    <w:rsid w:val="001A71D4"/>
    <w:rsid w:val="001A79B7"/>
    <w:rsid w:val="001C2732"/>
    <w:rsid w:val="001C43DC"/>
    <w:rsid w:val="001D01F2"/>
    <w:rsid w:val="001D18E6"/>
    <w:rsid w:val="001D3DE5"/>
    <w:rsid w:val="001D6AAA"/>
    <w:rsid w:val="001E388F"/>
    <w:rsid w:val="001E4783"/>
    <w:rsid w:val="001F0218"/>
    <w:rsid w:val="001F05AF"/>
    <w:rsid w:val="001F36A8"/>
    <w:rsid w:val="001F44A8"/>
    <w:rsid w:val="001F58C5"/>
    <w:rsid w:val="00203EAC"/>
    <w:rsid w:val="00205E8C"/>
    <w:rsid w:val="00221DD3"/>
    <w:rsid w:val="00223A51"/>
    <w:rsid w:val="00225849"/>
    <w:rsid w:val="00232B9B"/>
    <w:rsid w:val="002363F2"/>
    <w:rsid w:val="00242321"/>
    <w:rsid w:val="00244059"/>
    <w:rsid w:val="00255825"/>
    <w:rsid w:val="00260BF8"/>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83300"/>
    <w:rsid w:val="00396268"/>
    <w:rsid w:val="003A12C8"/>
    <w:rsid w:val="003C28EF"/>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AB2"/>
    <w:rsid w:val="00515460"/>
    <w:rsid w:val="00515FC3"/>
    <w:rsid w:val="00516945"/>
    <w:rsid w:val="005250B2"/>
    <w:rsid w:val="00526B15"/>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AFD"/>
    <w:rsid w:val="00591CBB"/>
    <w:rsid w:val="0059364F"/>
    <w:rsid w:val="00593F69"/>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17A7"/>
    <w:rsid w:val="006A5164"/>
    <w:rsid w:val="006B10CA"/>
    <w:rsid w:val="006B3EB2"/>
    <w:rsid w:val="006B58C0"/>
    <w:rsid w:val="006C3FBF"/>
    <w:rsid w:val="006C6A30"/>
    <w:rsid w:val="006D0E25"/>
    <w:rsid w:val="006D21BF"/>
    <w:rsid w:val="006D6143"/>
    <w:rsid w:val="006D7A4F"/>
    <w:rsid w:val="006E365A"/>
    <w:rsid w:val="006F50A9"/>
    <w:rsid w:val="006F5F8E"/>
    <w:rsid w:val="006F67D7"/>
    <w:rsid w:val="00700037"/>
    <w:rsid w:val="00706CB8"/>
    <w:rsid w:val="00707D71"/>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44ED"/>
    <w:rsid w:val="00754821"/>
    <w:rsid w:val="00754B50"/>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9581F"/>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0709D"/>
    <w:rsid w:val="00813CDD"/>
    <w:rsid w:val="008251C3"/>
    <w:rsid w:val="00837998"/>
    <w:rsid w:val="00842661"/>
    <w:rsid w:val="008454F8"/>
    <w:rsid w:val="00845B94"/>
    <w:rsid w:val="008517AF"/>
    <w:rsid w:val="008608DA"/>
    <w:rsid w:val="008625C0"/>
    <w:rsid w:val="008651A6"/>
    <w:rsid w:val="00871F16"/>
    <w:rsid w:val="00873AC4"/>
    <w:rsid w:val="00875946"/>
    <w:rsid w:val="00876DCA"/>
    <w:rsid w:val="00880FB4"/>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C3712"/>
    <w:rsid w:val="00AD7FD4"/>
    <w:rsid w:val="00AE0637"/>
    <w:rsid w:val="00AE0EBA"/>
    <w:rsid w:val="00AE26EE"/>
    <w:rsid w:val="00AE6122"/>
    <w:rsid w:val="00AF2DFE"/>
    <w:rsid w:val="00AF6A04"/>
    <w:rsid w:val="00AF74AD"/>
    <w:rsid w:val="00AF7BA8"/>
    <w:rsid w:val="00B10674"/>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71D4"/>
    <w:rsid w:val="00BB2BC5"/>
    <w:rsid w:val="00BC543F"/>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834"/>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85771"/>
    <w:rsid w:val="00C90041"/>
    <w:rsid w:val="00C96175"/>
    <w:rsid w:val="00CA046E"/>
    <w:rsid w:val="00CA12BA"/>
    <w:rsid w:val="00CB0D50"/>
    <w:rsid w:val="00CB2BCD"/>
    <w:rsid w:val="00CB592E"/>
    <w:rsid w:val="00CC1D2D"/>
    <w:rsid w:val="00CC4CE1"/>
    <w:rsid w:val="00CD229F"/>
    <w:rsid w:val="00CE46FA"/>
    <w:rsid w:val="00CE6668"/>
    <w:rsid w:val="00CF32C2"/>
    <w:rsid w:val="00CF4E87"/>
    <w:rsid w:val="00D00066"/>
    <w:rsid w:val="00D042B3"/>
    <w:rsid w:val="00D17798"/>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412F"/>
    <w:rsid w:val="00DD5243"/>
    <w:rsid w:val="00DE36DE"/>
    <w:rsid w:val="00DE43EB"/>
    <w:rsid w:val="00DE5EA6"/>
    <w:rsid w:val="00DF1379"/>
    <w:rsid w:val="00E101FB"/>
    <w:rsid w:val="00E10A1F"/>
    <w:rsid w:val="00E112D3"/>
    <w:rsid w:val="00E16FDB"/>
    <w:rsid w:val="00E17F57"/>
    <w:rsid w:val="00E2088F"/>
    <w:rsid w:val="00E23C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2C"/>
    <w:rsid w:val="00F77532"/>
    <w:rsid w:val="00F77841"/>
    <w:rsid w:val="00F77C4A"/>
    <w:rsid w:val="00F810CE"/>
    <w:rsid w:val="00F83E49"/>
    <w:rsid w:val="00F84ECA"/>
    <w:rsid w:val="00F85737"/>
    <w:rsid w:val="00F92134"/>
    <w:rsid w:val="00FA035B"/>
    <w:rsid w:val="00FA040B"/>
    <w:rsid w:val="00FA14EC"/>
    <w:rsid w:val="00FA1DF8"/>
    <w:rsid w:val="00FA2875"/>
    <w:rsid w:val="00FA3358"/>
    <w:rsid w:val="00FB29CF"/>
    <w:rsid w:val="00FB326A"/>
    <w:rsid w:val="00FC1996"/>
    <w:rsid w:val="00FC3CEF"/>
    <w:rsid w:val="00FD035C"/>
    <w:rsid w:val="00FD097C"/>
    <w:rsid w:val="00FD19EC"/>
    <w:rsid w:val="00FD422C"/>
    <w:rsid w:val="00FD4EAD"/>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182855060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ips.ch/ledtu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otte.loyal@philip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7C45-AC88-4597-BF1D-F4400FC5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4029</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2017-03-10T08:17:00Z</dcterms:created>
  <dcterms:modified xsi:type="dcterms:W3CDTF">2017-06-23T13:43:00Z</dcterms:modified>
</cp:coreProperties>
</file>