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13" w:rsidRPr="004D670F" w:rsidRDefault="00154813" w:rsidP="00154813">
      <w:pPr>
        <w:keepNext/>
        <w:outlineLvl w:val="0"/>
        <w:rPr>
          <w:rFonts w:asciiTheme="minorHAnsi" w:hAnsiTheme="minorHAnsi" w:cstheme="minorHAnsi"/>
          <w:snapToGrid w:val="0"/>
          <w:color w:val="0B2265"/>
          <w:sz w:val="44"/>
          <w:lang w:val="fr-CH" w:eastAsia="en-US"/>
        </w:rPr>
      </w:pPr>
      <w:r w:rsidRPr="004D670F">
        <w:rPr>
          <w:rFonts w:asciiTheme="minorHAnsi" w:hAnsiTheme="minorHAnsi" w:cstheme="minorHAnsi"/>
          <w:snapToGrid w:val="0"/>
          <w:color w:val="0B2265"/>
          <w:sz w:val="44"/>
          <w:lang w:val="fr-CH" w:eastAsia="en-US"/>
        </w:rPr>
        <w:t>Info Presse</w:t>
      </w:r>
    </w:p>
    <w:p w:rsidR="00154813" w:rsidRPr="004D670F" w:rsidRDefault="00154813" w:rsidP="00154813">
      <w:pPr>
        <w:rPr>
          <w:rFonts w:asciiTheme="minorHAnsi" w:hAnsiTheme="minorHAnsi" w:cstheme="minorHAnsi"/>
          <w:b/>
          <w:szCs w:val="24"/>
          <w:lang w:val="fr-CH" w:eastAsia="en-US"/>
        </w:rPr>
      </w:pPr>
    </w:p>
    <w:p w:rsidR="00154813" w:rsidRPr="002A788F" w:rsidRDefault="00154813" w:rsidP="00154813">
      <w:pPr>
        <w:rPr>
          <w:rFonts w:asciiTheme="minorHAnsi" w:hAnsiTheme="minorHAnsi" w:cstheme="minorHAnsi"/>
          <w:szCs w:val="24"/>
          <w:lang w:val="fr-FR" w:eastAsia="en-US"/>
        </w:rPr>
      </w:pPr>
      <w:r w:rsidRPr="002A788F">
        <w:rPr>
          <w:rFonts w:asciiTheme="minorHAnsi" w:hAnsiTheme="minorHAnsi" w:cstheme="minorHAnsi"/>
          <w:szCs w:val="24"/>
          <w:lang w:val="fr-FR" w:eastAsia="en-US"/>
        </w:rPr>
        <w:t>octobre 2017</w:t>
      </w:r>
    </w:p>
    <w:p w:rsidR="00154813" w:rsidRPr="002A788F" w:rsidRDefault="00154813" w:rsidP="00154813">
      <w:pPr>
        <w:rPr>
          <w:rFonts w:asciiTheme="minorHAnsi" w:hAnsiTheme="minorHAnsi" w:cstheme="minorHAnsi"/>
          <w:szCs w:val="24"/>
          <w:lang w:val="fr-FR" w:eastAsia="en-US"/>
        </w:rPr>
      </w:pPr>
    </w:p>
    <w:p w:rsidR="00154813" w:rsidRPr="002A788F" w:rsidRDefault="00154813" w:rsidP="00154813">
      <w:pPr>
        <w:rPr>
          <w:rFonts w:asciiTheme="minorHAnsi" w:hAnsiTheme="minorHAnsi" w:cs="Calibri"/>
          <w:sz w:val="24"/>
          <w:szCs w:val="24"/>
          <w:lang w:val="fr-FR"/>
        </w:rPr>
      </w:pPr>
      <w:r w:rsidRPr="002A788F">
        <w:rPr>
          <w:rFonts w:asciiTheme="minorHAnsi" w:hAnsiTheme="minorHAnsi" w:cs="Calibri"/>
          <w:sz w:val="24"/>
          <w:szCs w:val="24"/>
          <w:lang w:val="fr-FR"/>
        </w:rPr>
        <w:t xml:space="preserve">Philips </w:t>
      </w:r>
      <w:r w:rsidRPr="002A788F">
        <w:rPr>
          <w:rStyle w:val="p-body-copy-02"/>
          <w:rFonts w:asciiTheme="minorHAnsi" w:hAnsiTheme="minorHAnsi" w:cstheme="minorHAnsi"/>
          <w:sz w:val="24"/>
          <w:szCs w:val="24"/>
          <w:lang w:val="fr-FR"/>
        </w:rPr>
        <w:t>Lighting é</w:t>
      </w:r>
      <w:r w:rsidR="00760518">
        <w:rPr>
          <w:rStyle w:val="p-body-copy-02"/>
          <w:rFonts w:asciiTheme="minorHAnsi" w:hAnsiTheme="minorHAnsi" w:cstheme="minorHAnsi"/>
          <w:sz w:val="24"/>
          <w:szCs w:val="24"/>
          <w:lang w:val="fr-FR"/>
        </w:rPr>
        <w:t>largit s</w:t>
      </w:r>
      <w:r w:rsidRPr="002A788F">
        <w:rPr>
          <w:rStyle w:val="p-body-copy-02"/>
          <w:rFonts w:asciiTheme="minorHAnsi" w:hAnsiTheme="minorHAnsi" w:cstheme="minorHAnsi"/>
          <w:sz w:val="24"/>
          <w:szCs w:val="24"/>
          <w:lang w:val="fr-FR"/>
        </w:rPr>
        <w:t xml:space="preserve">a gamme de lampes </w:t>
      </w:r>
      <w:proofErr w:type="spellStart"/>
      <w:r w:rsidRPr="002A788F">
        <w:rPr>
          <w:rFonts w:asciiTheme="minorHAnsi" w:hAnsiTheme="minorHAnsi" w:cs="Calibri"/>
          <w:sz w:val="24"/>
          <w:szCs w:val="24"/>
          <w:lang w:val="fr-FR"/>
        </w:rPr>
        <w:t>SceneSwitch</w:t>
      </w:r>
      <w:proofErr w:type="spellEnd"/>
    </w:p>
    <w:p w:rsidR="00154813" w:rsidRPr="002A788F" w:rsidRDefault="00154813" w:rsidP="00154813">
      <w:pPr>
        <w:rPr>
          <w:rFonts w:cs="Calibri"/>
          <w:szCs w:val="22"/>
          <w:lang w:val="fr-FR"/>
        </w:rPr>
      </w:pPr>
    </w:p>
    <w:p w:rsidR="00154813" w:rsidRPr="002A788F" w:rsidRDefault="00092764" w:rsidP="00154813">
      <w:pPr>
        <w:rPr>
          <w:sz w:val="24"/>
          <w:szCs w:val="24"/>
          <w:lang w:val="fr-FR"/>
        </w:rPr>
      </w:pPr>
      <w:r>
        <w:rPr>
          <w:rFonts w:cs="Calibri"/>
          <w:b/>
          <w:sz w:val="24"/>
          <w:szCs w:val="24"/>
          <w:lang w:val="fr-FR"/>
        </w:rPr>
        <w:t>Finie</w:t>
      </w:r>
      <w:r w:rsidR="00154813" w:rsidRPr="002A788F">
        <w:rPr>
          <w:rFonts w:cs="Calibri"/>
          <w:b/>
          <w:sz w:val="24"/>
          <w:szCs w:val="24"/>
          <w:lang w:val="fr-FR"/>
        </w:rPr>
        <w:t xml:space="preserve"> la lumière monotone</w:t>
      </w:r>
      <w:r>
        <w:rPr>
          <w:rFonts w:cs="Calibri"/>
          <w:b/>
          <w:sz w:val="24"/>
          <w:szCs w:val="24"/>
          <w:lang w:val="fr-FR"/>
        </w:rPr>
        <w:t> !</w:t>
      </w:r>
    </w:p>
    <w:p w:rsidR="00154813" w:rsidRPr="002A788F" w:rsidRDefault="00154813" w:rsidP="00154813">
      <w:pPr>
        <w:rPr>
          <w:rFonts w:asciiTheme="minorHAnsi" w:hAnsiTheme="minorHAnsi" w:cstheme="minorHAnsi"/>
          <w:szCs w:val="24"/>
          <w:lang w:val="fr-FR" w:eastAsia="en-US"/>
        </w:rPr>
      </w:pPr>
    </w:p>
    <w:p w:rsidR="00154813" w:rsidRPr="002A788F" w:rsidRDefault="00154813" w:rsidP="00D449DA">
      <w:pPr>
        <w:pStyle w:val="StandardWeb"/>
        <w:spacing w:before="0" w:beforeAutospacing="0" w:after="0" w:afterAutospacing="0"/>
        <w:rPr>
          <w:rFonts w:asciiTheme="minorHAnsi" w:hAnsiTheme="minorHAnsi"/>
          <w:sz w:val="22"/>
          <w:szCs w:val="22"/>
          <w:lang w:val="fr-FR"/>
        </w:rPr>
      </w:pPr>
      <w:r w:rsidRPr="002A788F">
        <w:rPr>
          <w:rFonts w:asciiTheme="minorHAnsi" w:hAnsiTheme="minorHAnsi" w:cs="Calibri"/>
          <w:b/>
          <w:sz w:val="22"/>
          <w:szCs w:val="22"/>
          <w:lang w:val="fr-FR"/>
        </w:rPr>
        <w:t>Zurich</w:t>
      </w:r>
      <w:r w:rsidRPr="002A788F">
        <w:rPr>
          <w:rFonts w:asciiTheme="minorHAnsi" w:hAnsiTheme="minorHAnsi"/>
          <w:b/>
          <w:bCs/>
          <w:sz w:val="22"/>
          <w:szCs w:val="22"/>
          <w:lang w:val="fr-FR"/>
        </w:rPr>
        <w:t xml:space="preserve"> –</w:t>
      </w:r>
      <w:r w:rsidRPr="002A788F">
        <w:rPr>
          <w:rFonts w:asciiTheme="minorHAnsi" w:hAnsiTheme="minorHAnsi"/>
          <w:sz w:val="22"/>
          <w:szCs w:val="22"/>
          <w:lang w:val="fr-FR"/>
        </w:rPr>
        <w:t xml:space="preserve"> Pour celles et ceux dont l’humeur </w:t>
      </w:r>
      <w:r w:rsidR="00F41DB1" w:rsidRPr="002A788F">
        <w:rPr>
          <w:rFonts w:asciiTheme="minorHAnsi" w:hAnsiTheme="minorHAnsi"/>
          <w:sz w:val="22"/>
          <w:szCs w:val="22"/>
          <w:lang w:val="fr-FR"/>
        </w:rPr>
        <w:t xml:space="preserve">varie au rythme des changements de la journée Philips Lighting a développé une nouvelle approche de l’éclairage - les lampes LED de la gamme </w:t>
      </w:r>
      <w:proofErr w:type="spellStart"/>
      <w:r w:rsidR="00F41DB1" w:rsidRPr="002A788F">
        <w:rPr>
          <w:rFonts w:asciiTheme="minorHAnsi" w:hAnsiTheme="minorHAnsi"/>
          <w:sz w:val="22"/>
          <w:szCs w:val="22"/>
          <w:lang w:val="fr-FR"/>
        </w:rPr>
        <w:t>SceneSwitch</w:t>
      </w:r>
      <w:proofErr w:type="spellEnd"/>
      <w:r w:rsidR="00F41DB1" w:rsidRPr="002A788F">
        <w:rPr>
          <w:rFonts w:asciiTheme="minorHAnsi" w:hAnsiTheme="minorHAnsi"/>
          <w:sz w:val="22"/>
          <w:szCs w:val="22"/>
          <w:lang w:val="fr-FR"/>
        </w:rPr>
        <w:t xml:space="preserve"> dont la lumière se laisse adapter à l’ambiance de chaque moment, </w:t>
      </w:r>
      <w:r w:rsidR="00D449DA" w:rsidRPr="002A788F">
        <w:rPr>
          <w:rFonts w:asciiTheme="minorHAnsi" w:hAnsiTheme="minorHAnsi"/>
          <w:sz w:val="22"/>
          <w:szCs w:val="22"/>
          <w:lang w:val="fr-FR"/>
        </w:rPr>
        <w:t xml:space="preserve">en toute simplicité, </w:t>
      </w:r>
      <w:r w:rsidR="00F41DB1" w:rsidRPr="002A788F">
        <w:rPr>
          <w:rFonts w:asciiTheme="minorHAnsi" w:hAnsiTheme="minorHAnsi"/>
          <w:sz w:val="22"/>
          <w:szCs w:val="22"/>
          <w:lang w:val="fr-FR"/>
        </w:rPr>
        <w:t>sans variateur, sans accessoires et sans frais d’installation.</w:t>
      </w:r>
      <w:r w:rsidR="00D449DA" w:rsidRPr="002A788F">
        <w:rPr>
          <w:rFonts w:asciiTheme="minorHAnsi" w:hAnsiTheme="minorHAnsi"/>
          <w:sz w:val="22"/>
          <w:szCs w:val="22"/>
          <w:lang w:val="fr-FR"/>
        </w:rPr>
        <w:t xml:space="preserve"> Lancé</w:t>
      </w:r>
      <w:r w:rsidR="00B91BE2">
        <w:rPr>
          <w:rFonts w:asciiTheme="minorHAnsi" w:hAnsiTheme="minorHAnsi"/>
          <w:sz w:val="22"/>
          <w:szCs w:val="22"/>
          <w:lang w:val="fr-FR"/>
        </w:rPr>
        <w:t>e</w:t>
      </w:r>
      <w:r w:rsidR="00D449DA" w:rsidRPr="002A788F">
        <w:rPr>
          <w:rFonts w:asciiTheme="minorHAnsi" w:hAnsiTheme="minorHAnsi"/>
          <w:sz w:val="22"/>
          <w:szCs w:val="22"/>
          <w:lang w:val="fr-FR"/>
        </w:rPr>
        <w:t xml:space="preserve"> avec succès l’année </w:t>
      </w:r>
      <w:proofErr w:type="spellStart"/>
      <w:proofErr w:type="gramStart"/>
      <w:r w:rsidR="00D449DA" w:rsidRPr="002A788F">
        <w:rPr>
          <w:rFonts w:asciiTheme="minorHAnsi" w:hAnsiTheme="minorHAnsi"/>
          <w:sz w:val="22"/>
          <w:szCs w:val="22"/>
          <w:lang w:val="fr-FR"/>
        </w:rPr>
        <w:t>passé</w:t>
      </w:r>
      <w:proofErr w:type="spellEnd"/>
      <w:proofErr w:type="gramEnd"/>
      <w:r w:rsidR="00D449DA" w:rsidRPr="002A788F">
        <w:rPr>
          <w:rFonts w:asciiTheme="minorHAnsi" w:hAnsiTheme="minorHAnsi"/>
          <w:sz w:val="22"/>
          <w:szCs w:val="22"/>
          <w:lang w:val="fr-FR"/>
        </w:rPr>
        <w:t xml:space="preserve"> par le leader mondial en éclairage, la gamme </w:t>
      </w:r>
      <w:proofErr w:type="spellStart"/>
      <w:r w:rsidR="00D449DA" w:rsidRPr="002A788F">
        <w:rPr>
          <w:rFonts w:asciiTheme="minorHAnsi" w:hAnsiTheme="minorHAnsi"/>
          <w:sz w:val="22"/>
          <w:szCs w:val="22"/>
          <w:lang w:val="fr-FR"/>
        </w:rPr>
        <w:t>SceneSwitch</w:t>
      </w:r>
      <w:proofErr w:type="spellEnd"/>
      <w:r w:rsidR="00D449DA" w:rsidRPr="002A788F">
        <w:rPr>
          <w:rFonts w:asciiTheme="minorHAnsi" w:hAnsiTheme="minorHAnsi"/>
          <w:sz w:val="22"/>
          <w:szCs w:val="22"/>
          <w:lang w:val="fr-FR"/>
        </w:rPr>
        <w:t xml:space="preserve"> s’</w:t>
      </w:r>
      <w:r w:rsidR="001948F1" w:rsidRPr="002A788F">
        <w:rPr>
          <w:rFonts w:asciiTheme="minorHAnsi" w:hAnsiTheme="minorHAnsi"/>
          <w:sz w:val="22"/>
          <w:szCs w:val="22"/>
          <w:lang w:val="fr-FR"/>
        </w:rPr>
        <w:t>étoffe</w:t>
      </w:r>
      <w:r w:rsidR="00D449DA" w:rsidRPr="002A788F">
        <w:rPr>
          <w:rFonts w:asciiTheme="minorHAnsi" w:hAnsiTheme="minorHAnsi"/>
          <w:sz w:val="22"/>
          <w:szCs w:val="22"/>
          <w:lang w:val="fr-FR"/>
        </w:rPr>
        <w:t xml:space="preserve"> de deux nouvelles lampes à culot standard E27.</w:t>
      </w:r>
    </w:p>
    <w:p w:rsidR="00D449DA" w:rsidRPr="002A788F" w:rsidRDefault="00D449DA" w:rsidP="00D449DA">
      <w:pPr>
        <w:pStyle w:val="StandardWeb"/>
        <w:spacing w:before="0" w:beforeAutospacing="0" w:after="0" w:afterAutospacing="0"/>
        <w:rPr>
          <w:rFonts w:asciiTheme="minorHAnsi" w:hAnsiTheme="minorHAnsi"/>
          <w:sz w:val="22"/>
          <w:szCs w:val="22"/>
          <w:lang w:val="fr-FR"/>
        </w:rPr>
      </w:pPr>
    </w:p>
    <w:p w:rsidR="00577FC8" w:rsidRPr="002A788F" w:rsidRDefault="00CE1917" w:rsidP="00577FC8">
      <w:pPr>
        <w:pStyle w:val="StandardWeb"/>
        <w:spacing w:before="0" w:beforeAutospacing="0" w:after="0" w:afterAutospacing="0"/>
        <w:rPr>
          <w:rStyle w:val="p-body-copy-02"/>
          <w:rFonts w:asciiTheme="minorHAnsi" w:hAnsiTheme="minorHAnsi" w:cstheme="minorHAnsi"/>
          <w:sz w:val="22"/>
          <w:szCs w:val="22"/>
          <w:lang w:val="fr-FR"/>
        </w:rPr>
      </w:pPr>
      <w:r w:rsidRPr="002A788F">
        <w:rPr>
          <w:rStyle w:val="p-body-copy-02"/>
          <w:rFonts w:asciiTheme="minorHAnsi" w:hAnsiTheme="minorHAnsi" w:cstheme="minorHAnsi"/>
          <w:sz w:val="22"/>
          <w:szCs w:val="22"/>
          <w:lang w:val="fr-FR"/>
        </w:rPr>
        <w:t xml:space="preserve">Première nouveauté, une lampe à filaments LED de 8 Watt </w:t>
      </w:r>
      <w:proofErr w:type="spellStart"/>
      <w:r w:rsidR="00320921" w:rsidRPr="002A788F">
        <w:rPr>
          <w:rStyle w:val="p-body-copy-02"/>
          <w:rFonts w:asciiTheme="minorHAnsi" w:hAnsiTheme="minorHAnsi" w:cstheme="minorHAnsi"/>
          <w:sz w:val="22"/>
          <w:szCs w:val="22"/>
          <w:lang w:val="fr-FR"/>
        </w:rPr>
        <w:t>SceneSwitch</w:t>
      </w:r>
      <w:proofErr w:type="spellEnd"/>
      <w:r w:rsidR="00320921" w:rsidRPr="002A788F">
        <w:rPr>
          <w:rStyle w:val="p-body-copy-02"/>
          <w:rFonts w:asciiTheme="minorHAnsi" w:hAnsiTheme="minorHAnsi" w:cstheme="minorHAnsi"/>
          <w:sz w:val="22"/>
          <w:szCs w:val="22"/>
          <w:lang w:val="fr-FR"/>
        </w:rPr>
        <w:t xml:space="preserve"> </w:t>
      </w:r>
      <w:r w:rsidRPr="002A788F">
        <w:rPr>
          <w:rStyle w:val="p-body-copy-02"/>
          <w:rFonts w:asciiTheme="minorHAnsi" w:hAnsiTheme="minorHAnsi" w:cstheme="minorHAnsi"/>
          <w:sz w:val="22"/>
          <w:szCs w:val="22"/>
          <w:lang w:val="fr-FR"/>
        </w:rPr>
        <w:t>dont le flux lumineux équivaut celui d’une lampe incandescente de 60 Watt. Son ampoule en verre clair laisse voir les filaments LED qui</w:t>
      </w:r>
      <w:r w:rsidR="003269AD">
        <w:rPr>
          <w:rStyle w:val="p-body-copy-02"/>
          <w:rFonts w:asciiTheme="minorHAnsi" w:hAnsiTheme="minorHAnsi" w:cstheme="minorHAnsi"/>
          <w:sz w:val="22"/>
          <w:szCs w:val="22"/>
          <w:lang w:val="fr-FR"/>
        </w:rPr>
        <w:t xml:space="preserve">, allumés, </w:t>
      </w:r>
      <w:r w:rsidRPr="002A788F">
        <w:rPr>
          <w:rStyle w:val="p-body-copy-02"/>
          <w:rFonts w:asciiTheme="minorHAnsi" w:hAnsiTheme="minorHAnsi" w:cstheme="minorHAnsi"/>
          <w:sz w:val="22"/>
          <w:szCs w:val="22"/>
          <w:lang w:val="fr-FR"/>
        </w:rPr>
        <w:t>ne sont pas sans rappeler les filament</w:t>
      </w:r>
      <w:r w:rsidR="003269AD">
        <w:rPr>
          <w:rStyle w:val="p-body-copy-02"/>
          <w:rFonts w:asciiTheme="minorHAnsi" w:hAnsiTheme="minorHAnsi" w:cstheme="minorHAnsi"/>
          <w:sz w:val="22"/>
          <w:szCs w:val="22"/>
          <w:lang w:val="fr-FR"/>
        </w:rPr>
        <w:t>s</w:t>
      </w:r>
      <w:r w:rsidRPr="002A788F">
        <w:rPr>
          <w:rStyle w:val="p-body-copy-02"/>
          <w:rFonts w:asciiTheme="minorHAnsi" w:hAnsiTheme="minorHAnsi" w:cstheme="minorHAnsi"/>
          <w:sz w:val="22"/>
          <w:szCs w:val="22"/>
          <w:lang w:val="fr-FR"/>
        </w:rPr>
        <w:t xml:space="preserve"> de charbon d’antan. </w:t>
      </w:r>
      <w:r w:rsidR="00916F76" w:rsidRPr="002A788F">
        <w:rPr>
          <w:rStyle w:val="p-body-copy-02"/>
          <w:rFonts w:asciiTheme="minorHAnsi" w:hAnsiTheme="minorHAnsi" w:cstheme="minorHAnsi"/>
          <w:sz w:val="22"/>
          <w:szCs w:val="22"/>
          <w:lang w:val="fr-FR"/>
        </w:rPr>
        <w:t>C</w:t>
      </w:r>
      <w:r w:rsidRPr="002A788F">
        <w:rPr>
          <w:rStyle w:val="p-body-copy-02"/>
          <w:rFonts w:asciiTheme="minorHAnsi" w:hAnsiTheme="minorHAnsi" w:cstheme="minorHAnsi"/>
          <w:sz w:val="22"/>
          <w:szCs w:val="22"/>
          <w:lang w:val="fr-FR"/>
        </w:rPr>
        <w:t>onçu avant tout pour équiper des luminaires ouverts</w:t>
      </w:r>
      <w:r w:rsidR="00916F76" w:rsidRPr="002A788F">
        <w:rPr>
          <w:rStyle w:val="p-body-copy-02"/>
          <w:rFonts w:asciiTheme="minorHAnsi" w:hAnsiTheme="minorHAnsi" w:cstheme="minorHAnsi"/>
          <w:sz w:val="22"/>
          <w:szCs w:val="22"/>
          <w:lang w:val="fr-FR"/>
        </w:rPr>
        <w:t xml:space="preserve">, la lampe </w:t>
      </w:r>
      <w:proofErr w:type="spellStart"/>
      <w:r w:rsidR="00916F76" w:rsidRPr="002A788F">
        <w:rPr>
          <w:rStyle w:val="p-body-copy-02"/>
          <w:rFonts w:asciiTheme="minorHAnsi" w:hAnsiTheme="minorHAnsi" w:cstheme="minorHAnsi"/>
          <w:sz w:val="22"/>
          <w:szCs w:val="22"/>
          <w:lang w:val="fr-FR"/>
        </w:rPr>
        <w:t>SceneSwitch</w:t>
      </w:r>
      <w:proofErr w:type="spellEnd"/>
      <w:r w:rsidR="00916F76" w:rsidRPr="002A788F">
        <w:rPr>
          <w:rStyle w:val="p-body-copy-02"/>
          <w:rFonts w:asciiTheme="minorHAnsi" w:hAnsiTheme="minorHAnsi" w:cstheme="minorHAnsi"/>
          <w:sz w:val="22"/>
          <w:szCs w:val="22"/>
          <w:lang w:val="fr-FR"/>
        </w:rPr>
        <w:t xml:space="preserve">, allumée ou éteinte, </w:t>
      </w:r>
      <w:r w:rsidR="00577FC8" w:rsidRPr="002A788F">
        <w:rPr>
          <w:rStyle w:val="p-body-copy-02"/>
          <w:rFonts w:asciiTheme="minorHAnsi" w:hAnsiTheme="minorHAnsi" w:cstheme="minorHAnsi"/>
          <w:sz w:val="22"/>
          <w:szCs w:val="22"/>
          <w:lang w:val="fr-FR"/>
        </w:rPr>
        <w:t xml:space="preserve">contribuera </w:t>
      </w:r>
      <w:r w:rsidR="00B91BE2">
        <w:rPr>
          <w:rStyle w:val="p-body-copy-02"/>
          <w:rFonts w:asciiTheme="minorHAnsi" w:hAnsiTheme="minorHAnsi" w:cstheme="minorHAnsi"/>
          <w:sz w:val="22"/>
          <w:szCs w:val="22"/>
          <w:lang w:val="fr-FR"/>
        </w:rPr>
        <w:t xml:space="preserve">de </w:t>
      </w:r>
      <w:r w:rsidR="00577FC8" w:rsidRPr="002A788F">
        <w:rPr>
          <w:rStyle w:val="p-body-copy-02"/>
          <w:rFonts w:asciiTheme="minorHAnsi" w:hAnsiTheme="minorHAnsi" w:cstheme="minorHAnsi"/>
          <w:sz w:val="22"/>
          <w:szCs w:val="22"/>
          <w:lang w:val="fr-FR"/>
        </w:rPr>
        <w:t xml:space="preserve">par sa forme et sa </w:t>
      </w:r>
      <w:r w:rsidR="002A788F" w:rsidRPr="002A788F">
        <w:rPr>
          <w:rStyle w:val="p-body-copy-02"/>
          <w:rFonts w:asciiTheme="minorHAnsi" w:hAnsiTheme="minorHAnsi" w:cstheme="minorHAnsi"/>
          <w:sz w:val="22"/>
          <w:szCs w:val="22"/>
          <w:lang w:val="fr-FR"/>
        </w:rPr>
        <w:t>légèreté</w:t>
      </w:r>
      <w:r w:rsidR="00577FC8" w:rsidRPr="002A788F">
        <w:rPr>
          <w:rStyle w:val="p-body-copy-02"/>
          <w:rFonts w:asciiTheme="minorHAnsi" w:hAnsiTheme="minorHAnsi" w:cstheme="minorHAnsi"/>
          <w:sz w:val="22"/>
          <w:szCs w:val="22"/>
          <w:lang w:val="fr-FR"/>
        </w:rPr>
        <w:t xml:space="preserve"> à la </w:t>
      </w:r>
      <w:r w:rsidR="002A788F" w:rsidRPr="002A788F">
        <w:rPr>
          <w:rStyle w:val="p-body-copy-02"/>
          <w:rFonts w:asciiTheme="minorHAnsi" w:hAnsiTheme="minorHAnsi" w:cstheme="minorHAnsi"/>
          <w:sz w:val="22"/>
          <w:szCs w:val="22"/>
          <w:lang w:val="fr-FR"/>
        </w:rPr>
        <w:t>réussite</w:t>
      </w:r>
      <w:r w:rsidR="00577FC8" w:rsidRPr="002A788F">
        <w:rPr>
          <w:rStyle w:val="p-body-copy-02"/>
          <w:rFonts w:asciiTheme="minorHAnsi" w:hAnsiTheme="minorHAnsi" w:cstheme="minorHAnsi"/>
          <w:sz w:val="22"/>
          <w:szCs w:val="22"/>
          <w:lang w:val="fr-FR"/>
        </w:rPr>
        <w:t xml:space="preserve"> du décor d’une pièce.</w:t>
      </w:r>
    </w:p>
    <w:p w:rsidR="00577FC8" w:rsidRPr="002A788F" w:rsidRDefault="00577FC8" w:rsidP="00577FC8">
      <w:pPr>
        <w:pStyle w:val="StandardWeb"/>
        <w:spacing w:before="0" w:beforeAutospacing="0" w:after="0" w:afterAutospacing="0"/>
        <w:rPr>
          <w:rStyle w:val="p-body-copy-02"/>
          <w:rFonts w:asciiTheme="minorHAnsi" w:hAnsiTheme="minorHAnsi" w:cstheme="minorHAnsi"/>
          <w:sz w:val="22"/>
          <w:szCs w:val="22"/>
          <w:lang w:val="fr-FR"/>
        </w:rPr>
      </w:pPr>
    </w:p>
    <w:p w:rsidR="00C303A8" w:rsidRPr="002A788F" w:rsidRDefault="00577FC8" w:rsidP="00577FC8">
      <w:pPr>
        <w:pStyle w:val="StandardWeb"/>
        <w:spacing w:before="0" w:beforeAutospacing="0" w:after="0" w:afterAutospacing="0"/>
        <w:rPr>
          <w:rStyle w:val="p-body-copy-02"/>
          <w:rFonts w:asciiTheme="minorHAnsi" w:hAnsiTheme="minorHAnsi" w:cstheme="minorHAnsi"/>
          <w:sz w:val="22"/>
          <w:szCs w:val="22"/>
          <w:lang w:val="fr-FR"/>
        </w:rPr>
      </w:pPr>
      <w:r w:rsidRPr="002A788F">
        <w:rPr>
          <w:rStyle w:val="p-body-copy-02"/>
          <w:rFonts w:asciiTheme="minorHAnsi" w:hAnsiTheme="minorHAnsi" w:cstheme="minorHAnsi"/>
          <w:sz w:val="22"/>
          <w:szCs w:val="22"/>
          <w:lang w:val="fr-FR"/>
        </w:rPr>
        <w:t xml:space="preserve">Des lampes LED à flux élevé sont sur le marché depuis quelques années déjà. Une lampe LED de 13 Watt avec le flux lumineux d’une lampe incandescente de 100 Watt – jusqu’à 1‘521 lumens </w:t>
      </w:r>
      <w:r w:rsidR="00C303A8" w:rsidRPr="002A788F">
        <w:rPr>
          <w:rStyle w:val="p-body-copy-02"/>
          <w:rFonts w:asciiTheme="minorHAnsi" w:hAnsiTheme="minorHAnsi" w:cstheme="minorHAnsi"/>
          <w:sz w:val="22"/>
          <w:szCs w:val="22"/>
          <w:lang w:val="fr-FR"/>
        </w:rPr>
        <w:t>– par exemple</w:t>
      </w:r>
      <w:r w:rsidR="00320921" w:rsidRPr="002A788F">
        <w:rPr>
          <w:rStyle w:val="p-body-copy-02"/>
          <w:rFonts w:asciiTheme="minorHAnsi" w:hAnsiTheme="minorHAnsi" w:cstheme="minorHAnsi"/>
          <w:sz w:val="22"/>
          <w:szCs w:val="22"/>
          <w:lang w:val="fr-FR"/>
        </w:rPr>
        <w:t>, qui diffuse une lumière de haute qualité exempte de clignotement.</w:t>
      </w:r>
      <w:r w:rsidR="00C303A8" w:rsidRPr="002A788F">
        <w:rPr>
          <w:rStyle w:val="p-body-copy-02"/>
          <w:rFonts w:asciiTheme="minorHAnsi" w:hAnsiTheme="minorHAnsi" w:cstheme="minorHAnsi"/>
          <w:sz w:val="22"/>
          <w:szCs w:val="22"/>
          <w:lang w:val="fr-FR"/>
        </w:rPr>
        <w:t xml:space="preserve"> La deuxième nouveauté de Philips est une lampe de cette catégorie</w:t>
      </w:r>
      <w:r w:rsidR="00320921" w:rsidRPr="002A788F">
        <w:rPr>
          <w:rStyle w:val="p-body-copy-02"/>
          <w:rFonts w:asciiTheme="minorHAnsi" w:hAnsiTheme="minorHAnsi" w:cstheme="minorHAnsi"/>
          <w:sz w:val="22"/>
          <w:szCs w:val="22"/>
          <w:lang w:val="fr-FR"/>
        </w:rPr>
        <w:t xml:space="preserve"> de puissance</w:t>
      </w:r>
      <w:r w:rsidR="00C303A8" w:rsidRPr="002A788F">
        <w:rPr>
          <w:rStyle w:val="p-body-copy-02"/>
          <w:rFonts w:asciiTheme="minorHAnsi" w:hAnsiTheme="minorHAnsi" w:cstheme="minorHAnsi"/>
          <w:sz w:val="22"/>
          <w:szCs w:val="22"/>
          <w:lang w:val="fr-FR"/>
        </w:rPr>
        <w:t xml:space="preserve"> </w:t>
      </w:r>
      <w:r w:rsidR="002A788F" w:rsidRPr="002A788F">
        <w:rPr>
          <w:rStyle w:val="p-body-copy-02"/>
          <w:rFonts w:asciiTheme="minorHAnsi" w:hAnsiTheme="minorHAnsi" w:cstheme="minorHAnsi"/>
          <w:sz w:val="22"/>
          <w:szCs w:val="22"/>
          <w:lang w:val="fr-FR"/>
        </w:rPr>
        <w:t>intégrant</w:t>
      </w:r>
      <w:r w:rsidR="00C303A8" w:rsidRPr="002A788F">
        <w:rPr>
          <w:rStyle w:val="p-body-copy-02"/>
          <w:rFonts w:asciiTheme="minorHAnsi" w:hAnsiTheme="minorHAnsi" w:cstheme="minorHAnsi"/>
          <w:sz w:val="22"/>
          <w:szCs w:val="22"/>
          <w:lang w:val="fr-FR"/>
        </w:rPr>
        <w:t xml:space="preserve"> la fonction </w:t>
      </w:r>
      <w:r w:rsidR="00320921" w:rsidRPr="002A788F">
        <w:rPr>
          <w:rStyle w:val="p-body-copy-02"/>
          <w:rFonts w:asciiTheme="minorHAnsi" w:hAnsiTheme="minorHAnsi" w:cstheme="minorHAnsi"/>
          <w:sz w:val="22"/>
          <w:szCs w:val="22"/>
          <w:lang w:val="fr-FR"/>
        </w:rPr>
        <w:t xml:space="preserve">exclusive </w:t>
      </w:r>
      <w:proofErr w:type="spellStart"/>
      <w:r w:rsidR="00C303A8" w:rsidRPr="002A788F">
        <w:rPr>
          <w:rStyle w:val="p-body-copy-02"/>
          <w:rFonts w:asciiTheme="minorHAnsi" w:hAnsiTheme="minorHAnsi" w:cstheme="minorHAnsi"/>
          <w:sz w:val="22"/>
          <w:szCs w:val="22"/>
          <w:lang w:val="fr-FR"/>
        </w:rPr>
        <w:t>SceneSwitch</w:t>
      </w:r>
      <w:proofErr w:type="spellEnd"/>
      <w:r w:rsidR="00C303A8" w:rsidRPr="002A788F">
        <w:rPr>
          <w:rStyle w:val="p-body-copy-02"/>
          <w:rFonts w:asciiTheme="minorHAnsi" w:hAnsiTheme="minorHAnsi" w:cstheme="minorHAnsi"/>
          <w:sz w:val="22"/>
          <w:szCs w:val="22"/>
          <w:lang w:val="fr-FR"/>
        </w:rPr>
        <w:t>.</w:t>
      </w:r>
    </w:p>
    <w:p w:rsidR="00C303A8" w:rsidRPr="002A788F" w:rsidRDefault="00C303A8" w:rsidP="00577FC8">
      <w:pPr>
        <w:pStyle w:val="StandardWeb"/>
        <w:spacing w:before="0" w:beforeAutospacing="0" w:after="0" w:afterAutospacing="0"/>
        <w:rPr>
          <w:rStyle w:val="p-body-copy-02"/>
          <w:rFonts w:asciiTheme="minorHAnsi" w:hAnsiTheme="minorHAnsi" w:cstheme="minorHAnsi"/>
          <w:sz w:val="22"/>
          <w:szCs w:val="22"/>
          <w:lang w:val="fr-FR"/>
        </w:rPr>
      </w:pPr>
    </w:p>
    <w:p w:rsidR="00154813" w:rsidRPr="002A788F" w:rsidRDefault="00320921" w:rsidP="00154813">
      <w:pPr>
        <w:pStyle w:val="StandardWeb"/>
        <w:spacing w:before="0" w:beforeAutospacing="0" w:after="0" w:afterAutospacing="0"/>
        <w:rPr>
          <w:rStyle w:val="p-body-copy-02"/>
          <w:rFonts w:asciiTheme="minorHAnsi" w:hAnsiTheme="minorHAnsi" w:cstheme="minorHAnsi"/>
          <w:b/>
          <w:sz w:val="22"/>
          <w:szCs w:val="22"/>
          <w:lang w:val="fr-FR"/>
        </w:rPr>
      </w:pPr>
      <w:proofErr w:type="spellStart"/>
      <w:r w:rsidRPr="002A788F">
        <w:rPr>
          <w:rStyle w:val="p-body-copy-02"/>
          <w:rFonts w:asciiTheme="minorHAnsi" w:hAnsiTheme="minorHAnsi" w:cstheme="minorHAnsi"/>
          <w:b/>
          <w:sz w:val="22"/>
          <w:szCs w:val="22"/>
          <w:lang w:val="fr-FR"/>
        </w:rPr>
        <w:t>SceneSwitch</w:t>
      </w:r>
      <w:proofErr w:type="spellEnd"/>
      <w:r w:rsidRPr="002A788F">
        <w:rPr>
          <w:rStyle w:val="p-body-copy-02"/>
          <w:rFonts w:asciiTheme="minorHAnsi" w:hAnsiTheme="minorHAnsi" w:cstheme="minorHAnsi"/>
          <w:b/>
          <w:sz w:val="22"/>
          <w:szCs w:val="22"/>
          <w:lang w:val="fr-FR"/>
        </w:rPr>
        <w:t>, trois niveaux d’éclairage par une seule lampe</w:t>
      </w:r>
    </w:p>
    <w:p w:rsidR="00715062" w:rsidRPr="002A788F" w:rsidRDefault="00320921" w:rsidP="003269AD">
      <w:pPr>
        <w:pStyle w:val="StandardWeb"/>
        <w:spacing w:before="0" w:beforeAutospacing="0" w:after="0" w:afterAutospacing="0"/>
        <w:ind w:right="-138"/>
        <w:rPr>
          <w:rStyle w:val="p-body-copy-02"/>
          <w:rFonts w:asciiTheme="minorHAnsi" w:hAnsiTheme="minorHAnsi" w:cstheme="minorHAnsi"/>
          <w:sz w:val="22"/>
          <w:szCs w:val="22"/>
          <w:lang w:val="fr-FR"/>
        </w:rPr>
      </w:pPr>
      <w:r w:rsidRPr="002A788F">
        <w:rPr>
          <w:rStyle w:val="p-body-copy-02"/>
          <w:rFonts w:asciiTheme="minorHAnsi" w:hAnsiTheme="minorHAnsi" w:cstheme="minorHAnsi"/>
          <w:sz w:val="22"/>
          <w:szCs w:val="22"/>
          <w:lang w:val="fr-FR"/>
        </w:rPr>
        <w:t xml:space="preserve">Pour regarder la télévision il faut un éclairage très différent de celui qu’exige une lecture concentrée. Tout comme la lumière nécessaire à la préparation d’un repas </w:t>
      </w:r>
      <w:r w:rsidR="00715062" w:rsidRPr="002A788F">
        <w:rPr>
          <w:rStyle w:val="p-body-copy-02"/>
          <w:rFonts w:asciiTheme="minorHAnsi" w:hAnsiTheme="minorHAnsi" w:cstheme="minorHAnsi"/>
          <w:sz w:val="22"/>
          <w:szCs w:val="22"/>
          <w:lang w:val="fr-FR"/>
        </w:rPr>
        <w:t xml:space="preserve">qui </w:t>
      </w:r>
      <w:r w:rsidRPr="002A788F">
        <w:rPr>
          <w:rStyle w:val="p-body-copy-02"/>
          <w:rFonts w:asciiTheme="minorHAnsi" w:hAnsiTheme="minorHAnsi" w:cstheme="minorHAnsi"/>
          <w:sz w:val="22"/>
          <w:szCs w:val="22"/>
          <w:lang w:val="fr-FR"/>
        </w:rPr>
        <w:t xml:space="preserve">n’a rien à voir avec l’éclairage qui donnera l’ambiance confortable </w:t>
      </w:r>
      <w:r w:rsidR="002A788F">
        <w:rPr>
          <w:rStyle w:val="p-body-copy-02"/>
          <w:rFonts w:asciiTheme="minorHAnsi" w:hAnsiTheme="minorHAnsi" w:cstheme="minorHAnsi"/>
          <w:sz w:val="22"/>
          <w:szCs w:val="22"/>
          <w:lang w:val="fr-FR"/>
        </w:rPr>
        <w:t>e</w:t>
      </w:r>
      <w:r w:rsidR="002A788F" w:rsidRPr="002A788F">
        <w:rPr>
          <w:rStyle w:val="p-body-copy-02"/>
          <w:rFonts w:asciiTheme="minorHAnsi" w:hAnsiTheme="minorHAnsi" w:cstheme="minorHAnsi"/>
          <w:sz w:val="22"/>
          <w:szCs w:val="22"/>
          <w:lang w:val="fr-FR"/>
        </w:rPr>
        <w:t>t</w:t>
      </w:r>
      <w:r w:rsidRPr="002A788F">
        <w:rPr>
          <w:rStyle w:val="p-body-copy-02"/>
          <w:rFonts w:asciiTheme="minorHAnsi" w:hAnsiTheme="minorHAnsi" w:cstheme="minorHAnsi"/>
          <w:sz w:val="22"/>
          <w:szCs w:val="22"/>
          <w:lang w:val="fr-FR"/>
        </w:rPr>
        <w:t xml:space="preserve"> acc</w:t>
      </w:r>
      <w:r w:rsidR="00715062" w:rsidRPr="002A788F">
        <w:rPr>
          <w:rStyle w:val="p-body-copy-02"/>
          <w:rFonts w:asciiTheme="minorHAnsi" w:hAnsiTheme="minorHAnsi" w:cstheme="minorHAnsi"/>
          <w:sz w:val="22"/>
          <w:szCs w:val="22"/>
          <w:lang w:val="fr-FR"/>
        </w:rPr>
        <w:t>ueillant</w:t>
      </w:r>
      <w:r w:rsidRPr="002A788F">
        <w:rPr>
          <w:rStyle w:val="p-body-copy-02"/>
          <w:rFonts w:asciiTheme="minorHAnsi" w:hAnsiTheme="minorHAnsi" w:cstheme="minorHAnsi"/>
          <w:sz w:val="22"/>
          <w:szCs w:val="22"/>
          <w:lang w:val="fr-FR"/>
        </w:rPr>
        <w:t>e</w:t>
      </w:r>
      <w:r w:rsidR="00715062" w:rsidRPr="002A788F">
        <w:rPr>
          <w:rStyle w:val="p-body-copy-02"/>
          <w:rFonts w:asciiTheme="minorHAnsi" w:hAnsiTheme="minorHAnsi" w:cstheme="minorHAnsi"/>
          <w:sz w:val="22"/>
          <w:szCs w:val="22"/>
          <w:lang w:val="fr-FR"/>
        </w:rPr>
        <w:t xml:space="preserve"> autour de la table plus tard. Les lampes </w:t>
      </w:r>
      <w:proofErr w:type="spellStart"/>
      <w:r w:rsidR="00715062" w:rsidRPr="002A788F">
        <w:rPr>
          <w:rStyle w:val="p-body-copy-02"/>
          <w:rFonts w:asciiTheme="minorHAnsi" w:hAnsiTheme="minorHAnsi" w:cstheme="minorHAnsi"/>
          <w:sz w:val="22"/>
          <w:szCs w:val="22"/>
          <w:lang w:val="fr-FR"/>
        </w:rPr>
        <w:t>SceneSwitch</w:t>
      </w:r>
      <w:proofErr w:type="spellEnd"/>
      <w:r w:rsidR="00715062" w:rsidRPr="002A788F">
        <w:rPr>
          <w:rStyle w:val="p-body-copy-02"/>
          <w:rFonts w:asciiTheme="minorHAnsi" w:hAnsiTheme="minorHAnsi" w:cstheme="minorHAnsi"/>
          <w:sz w:val="22"/>
          <w:szCs w:val="22"/>
          <w:lang w:val="fr-FR"/>
        </w:rPr>
        <w:t xml:space="preserve"> détiennent la solution pour adapter instantanément l’éclairage aux </w:t>
      </w:r>
      <w:r w:rsidR="002A788F" w:rsidRPr="002A788F">
        <w:rPr>
          <w:rStyle w:val="p-body-copy-02"/>
          <w:rFonts w:asciiTheme="minorHAnsi" w:hAnsiTheme="minorHAnsi" w:cstheme="minorHAnsi"/>
          <w:sz w:val="22"/>
          <w:szCs w:val="22"/>
          <w:lang w:val="fr-FR"/>
        </w:rPr>
        <w:t>exigences</w:t>
      </w:r>
      <w:r w:rsidR="00715062" w:rsidRPr="002A788F">
        <w:rPr>
          <w:rStyle w:val="p-body-copy-02"/>
          <w:rFonts w:asciiTheme="minorHAnsi" w:hAnsiTheme="minorHAnsi" w:cstheme="minorHAnsi"/>
          <w:sz w:val="22"/>
          <w:szCs w:val="22"/>
          <w:lang w:val="fr-FR"/>
        </w:rPr>
        <w:t xml:space="preserve"> du moment. Par le simple actionnement de l’interrupteur standard leur flux lumineux passe </w:t>
      </w:r>
      <w:r w:rsidR="003269AD">
        <w:rPr>
          <w:rStyle w:val="p-body-copy-02"/>
          <w:rFonts w:asciiTheme="minorHAnsi" w:hAnsiTheme="minorHAnsi" w:cstheme="minorHAnsi"/>
          <w:sz w:val="22"/>
          <w:szCs w:val="22"/>
          <w:lang w:val="fr-FR"/>
        </w:rPr>
        <w:t xml:space="preserve">successivement </w:t>
      </w:r>
      <w:r w:rsidR="00715062" w:rsidRPr="002A788F">
        <w:rPr>
          <w:rStyle w:val="p-body-copy-02"/>
          <w:rFonts w:asciiTheme="minorHAnsi" w:hAnsiTheme="minorHAnsi" w:cstheme="minorHAnsi"/>
          <w:sz w:val="22"/>
          <w:szCs w:val="22"/>
          <w:lang w:val="fr-FR"/>
        </w:rPr>
        <w:t>de 100% à 40% ou à 10%.</w:t>
      </w:r>
    </w:p>
    <w:p w:rsidR="00715062" w:rsidRPr="002A788F" w:rsidRDefault="00715062" w:rsidP="00715062">
      <w:pPr>
        <w:pStyle w:val="StandardWeb"/>
        <w:spacing w:before="0" w:beforeAutospacing="0" w:after="0" w:afterAutospacing="0"/>
        <w:rPr>
          <w:rStyle w:val="p-body-copy-02"/>
          <w:rFonts w:asciiTheme="minorHAnsi" w:hAnsiTheme="minorHAnsi" w:cstheme="minorHAnsi"/>
          <w:sz w:val="22"/>
          <w:szCs w:val="22"/>
          <w:lang w:val="fr-FR"/>
        </w:rPr>
      </w:pPr>
    </w:p>
    <w:p w:rsidR="00154813" w:rsidRPr="002A788F" w:rsidRDefault="00715062" w:rsidP="0082486F">
      <w:pPr>
        <w:pStyle w:val="StandardWeb"/>
        <w:spacing w:before="0" w:beforeAutospacing="0" w:after="0" w:afterAutospacing="0"/>
        <w:rPr>
          <w:rFonts w:asciiTheme="minorHAnsi" w:hAnsiTheme="minorHAnsi" w:cstheme="minorHAnsi"/>
          <w:sz w:val="22"/>
          <w:szCs w:val="22"/>
          <w:lang w:val="fr-FR"/>
        </w:rPr>
      </w:pPr>
      <w:r w:rsidRPr="002A788F">
        <w:rPr>
          <w:rStyle w:val="p-body-copy-02"/>
          <w:rFonts w:asciiTheme="minorHAnsi" w:hAnsiTheme="minorHAnsi" w:cstheme="minorHAnsi"/>
          <w:sz w:val="22"/>
          <w:szCs w:val="22"/>
          <w:lang w:val="fr-FR"/>
        </w:rPr>
        <w:t xml:space="preserve">En parallèle </w:t>
      </w:r>
      <w:r w:rsidR="0082486F" w:rsidRPr="002A788F">
        <w:rPr>
          <w:rStyle w:val="p-body-copy-02"/>
          <w:rFonts w:asciiTheme="minorHAnsi" w:hAnsiTheme="minorHAnsi" w:cstheme="minorHAnsi"/>
          <w:sz w:val="22"/>
          <w:szCs w:val="22"/>
          <w:lang w:val="fr-FR"/>
        </w:rPr>
        <w:t>aux changements de niveau d’éclairement il se produit une modification de la teinte de la lumière – comme l’on connaissait autrefois avec les ampoules incandescent</w:t>
      </w:r>
      <w:r w:rsidR="00B91BE2">
        <w:rPr>
          <w:rStyle w:val="p-body-copy-02"/>
          <w:rFonts w:asciiTheme="minorHAnsi" w:hAnsiTheme="minorHAnsi" w:cstheme="minorHAnsi"/>
          <w:sz w:val="22"/>
          <w:szCs w:val="22"/>
          <w:lang w:val="fr-FR"/>
        </w:rPr>
        <w:t>e</w:t>
      </w:r>
      <w:r w:rsidR="0082486F" w:rsidRPr="002A788F">
        <w:rPr>
          <w:rStyle w:val="p-body-copy-02"/>
          <w:rFonts w:asciiTheme="minorHAnsi" w:hAnsiTheme="minorHAnsi" w:cstheme="minorHAnsi"/>
          <w:sz w:val="22"/>
          <w:szCs w:val="22"/>
          <w:lang w:val="fr-FR"/>
        </w:rPr>
        <w:t xml:space="preserve">s sur variateur. Plus que le niveau </w:t>
      </w:r>
      <w:r w:rsidR="00B91BE2">
        <w:rPr>
          <w:rStyle w:val="p-body-copy-02"/>
          <w:rFonts w:asciiTheme="minorHAnsi" w:hAnsiTheme="minorHAnsi" w:cstheme="minorHAnsi"/>
          <w:sz w:val="22"/>
          <w:szCs w:val="22"/>
          <w:lang w:val="fr-FR"/>
        </w:rPr>
        <w:t>diminue</w:t>
      </w:r>
      <w:r w:rsidR="0082486F" w:rsidRPr="002A788F">
        <w:rPr>
          <w:rStyle w:val="p-body-copy-02"/>
          <w:rFonts w:asciiTheme="minorHAnsi" w:hAnsiTheme="minorHAnsi" w:cstheme="minorHAnsi"/>
          <w:sz w:val="22"/>
          <w:szCs w:val="22"/>
          <w:lang w:val="fr-FR"/>
        </w:rPr>
        <w:t xml:space="preserve"> plus que la lumière paraît chaude et plus l’ambiance lumineuse est agréable. Une fonction de mémorisation intégrée aux lampes </w:t>
      </w:r>
      <w:proofErr w:type="spellStart"/>
      <w:r w:rsidR="0082486F" w:rsidRPr="002A788F">
        <w:rPr>
          <w:rStyle w:val="p-body-copy-02"/>
          <w:rFonts w:asciiTheme="minorHAnsi" w:hAnsiTheme="minorHAnsi" w:cstheme="minorHAnsi"/>
          <w:sz w:val="22"/>
          <w:szCs w:val="22"/>
          <w:lang w:val="fr-FR"/>
        </w:rPr>
        <w:t>SceneSwitch</w:t>
      </w:r>
      <w:proofErr w:type="spellEnd"/>
      <w:r w:rsidR="0082486F" w:rsidRPr="002A788F">
        <w:rPr>
          <w:rStyle w:val="p-body-copy-02"/>
          <w:rFonts w:asciiTheme="minorHAnsi" w:hAnsiTheme="minorHAnsi" w:cstheme="minorHAnsi"/>
          <w:sz w:val="22"/>
          <w:szCs w:val="22"/>
          <w:lang w:val="fr-FR"/>
        </w:rPr>
        <w:t xml:space="preserve"> assure que lors du rallumage après une extinction totale, le niveau d’éclairement </w:t>
      </w:r>
      <w:r w:rsidR="002A788F" w:rsidRPr="002A788F">
        <w:rPr>
          <w:rStyle w:val="p-body-copy-02"/>
          <w:rFonts w:asciiTheme="minorHAnsi" w:hAnsiTheme="minorHAnsi" w:cstheme="minorHAnsi"/>
          <w:sz w:val="22"/>
          <w:szCs w:val="22"/>
          <w:lang w:val="fr-FR"/>
        </w:rPr>
        <w:t>précédent</w:t>
      </w:r>
      <w:r w:rsidR="0082486F" w:rsidRPr="002A788F">
        <w:rPr>
          <w:rStyle w:val="p-body-copy-02"/>
          <w:rFonts w:asciiTheme="minorHAnsi" w:hAnsiTheme="minorHAnsi" w:cstheme="minorHAnsi"/>
          <w:sz w:val="22"/>
          <w:szCs w:val="22"/>
          <w:lang w:val="fr-FR"/>
        </w:rPr>
        <w:t xml:space="preserve"> sera automatiquement reproduit.</w:t>
      </w:r>
    </w:p>
    <w:p w:rsidR="00154813" w:rsidRPr="002A788F" w:rsidRDefault="00154813" w:rsidP="00154813">
      <w:pPr>
        <w:pStyle w:val="StandardWeb"/>
        <w:spacing w:before="0" w:beforeAutospacing="0" w:after="0" w:afterAutospacing="0"/>
        <w:rPr>
          <w:rStyle w:val="p-body-copy-02"/>
          <w:rFonts w:asciiTheme="minorHAnsi" w:hAnsiTheme="minorHAnsi" w:cstheme="minorHAnsi"/>
          <w:sz w:val="22"/>
          <w:szCs w:val="22"/>
          <w:lang w:val="fr-FR"/>
        </w:rPr>
      </w:pPr>
    </w:p>
    <w:p w:rsidR="00154813" w:rsidRPr="002A788F" w:rsidRDefault="008A652E" w:rsidP="008A652E">
      <w:pPr>
        <w:rPr>
          <w:rFonts w:asciiTheme="minorHAnsi" w:hAnsiTheme="minorHAnsi"/>
          <w:szCs w:val="22"/>
          <w:lang w:val="fr-FR"/>
        </w:rPr>
      </w:pPr>
      <w:r w:rsidRPr="002A788F">
        <w:rPr>
          <w:rStyle w:val="p-body-copy-02"/>
          <w:rFonts w:asciiTheme="minorHAnsi" w:hAnsiTheme="minorHAnsi" w:cstheme="minorHAnsi"/>
          <w:szCs w:val="22"/>
          <w:lang w:val="fr-FR"/>
        </w:rPr>
        <w:t xml:space="preserve">Avec </w:t>
      </w:r>
      <w:r w:rsidR="003269AD">
        <w:rPr>
          <w:rStyle w:val="p-body-copy-02"/>
          <w:rFonts w:asciiTheme="minorHAnsi" w:hAnsiTheme="minorHAnsi" w:cstheme="minorHAnsi"/>
          <w:szCs w:val="22"/>
          <w:lang w:val="fr-FR"/>
        </w:rPr>
        <w:t>l</w:t>
      </w:r>
      <w:r w:rsidRPr="002A788F">
        <w:rPr>
          <w:rStyle w:val="p-body-copy-02"/>
          <w:rFonts w:asciiTheme="minorHAnsi" w:hAnsiTheme="minorHAnsi" w:cstheme="minorHAnsi"/>
          <w:szCs w:val="22"/>
          <w:lang w:val="fr-FR"/>
        </w:rPr>
        <w:t>e</w:t>
      </w:r>
      <w:r w:rsidR="003269AD">
        <w:rPr>
          <w:rStyle w:val="p-body-copy-02"/>
          <w:rFonts w:asciiTheme="minorHAnsi" w:hAnsiTheme="minorHAnsi" w:cstheme="minorHAnsi"/>
          <w:szCs w:val="22"/>
          <w:lang w:val="fr-FR"/>
        </w:rPr>
        <w:t>s</w:t>
      </w:r>
      <w:r w:rsidRPr="002A788F">
        <w:rPr>
          <w:rStyle w:val="p-body-copy-02"/>
          <w:rFonts w:asciiTheme="minorHAnsi" w:hAnsiTheme="minorHAnsi" w:cstheme="minorHAnsi"/>
          <w:szCs w:val="22"/>
          <w:lang w:val="fr-FR"/>
        </w:rPr>
        <w:t xml:space="preserve"> extension</w:t>
      </w:r>
      <w:r w:rsidR="003269AD">
        <w:rPr>
          <w:rStyle w:val="p-body-copy-02"/>
          <w:rFonts w:asciiTheme="minorHAnsi" w:hAnsiTheme="minorHAnsi" w:cstheme="minorHAnsi"/>
          <w:szCs w:val="22"/>
          <w:lang w:val="fr-FR"/>
        </w:rPr>
        <w:t>s</w:t>
      </w:r>
      <w:r w:rsidRPr="002A788F">
        <w:rPr>
          <w:rStyle w:val="p-body-copy-02"/>
          <w:rFonts w:asciiTheme="minorHAnsi" w:hAnsiTheme="minorHAnsi" w:cstheme="minorHAnsi"/>
          <w:szCs w:val="22"/>
          <w:lang w:val="fr-FR"/>
        </w:rPr>
        <w:t xml:space="preserve"> de </w:t>
      </w:r>
      <w:r w:rsidR="003269AD">
        <w:rPr>
          <w:rStyle w:val="p-body-copy-02"/>
          <w:rFonts w:asciiTheme="minorHAnsi" w:hAnsiTheme="minorHAnsi" w:cstheme="minorHAnsi"/>
          <w:szCs w:val="22"/>
          <w:lang w:val="fr-FR"/>
        </w:rPr>
        <w:t>l</w:t>
      </w:r>
      <w:r w:rsidR="00B91BE2">
        <w:rPr>
          <w:rStyle w:val="p-body-copy-02"/>
          <w:rFonts w:asciiTheme="minorHAnsi" w:hAnsiTheme="minorHAnsi" w:cstheme="minorHAnsi"/>
          <w:szCs w:val="22"/>
          <w:lang w:val="fr-FR"/>
        </w:rPr>
        <w:t>a</w:t>
      </w:r>
      <w:r w:rsidRPr="002A788F">
        <w:rPr>
          <w:rStyle w:val="p-body-copy-02"/>
          <w:rFonts w:asciiTheme="minorHAnsi" w:hAnsiTheme="minorHAnsi" w:cstheme="minorHAnsi"/>
          <w:szCs w:val="22"/>
          <w:lang w:val="fr-FR"/>
        </w:rPr>
        <w:t xml:space="preserve"> gamme</w:t>
      </w:r>
      <w:r w:rsidR="003269AD">
        <w:rPr>
          <w:rStyle w:val="p-body-copy-02"/>
          <w:rFonts w:asciiTheme="minorHAnsi" w:hAnsiTheme="minorHAnsi" w:cstheme="minorHAnsi"/>
          <w:szCs w:val="22"/>
          <w:lang w:val="fr-FR"/>
        </w:rPr>
        <w:t xml:space="preserve"> </w:t>
      </w:r>
      <w:proofErr w:type="spellStart"/>
      <w:r w:rsidR="003269AD">
        <w:rPr>
          <w:rStyle w:val="p-body-copy-02"/>
          <w:rFonts w:asciiTheme="minorHAnsi" w:hAnsiTheme="minorHAnsi" w:cstheme="minorHAnsi"/>
          <w:szCs w:val="22"/>
          <w:lang w:val="fr-FR"/>
        </w:rPr>
        <w:t>SceneSwitch</w:t>
      </w:r>
      <w:proofErr w:type="spellEnd"/>
      <w:r w:rsidRPr="002A788F">
        <w:rPr>
          <w:rStyle w:val="p-body-copy-02"/>
          <w:rFonts w:asciiTheme="minorHAnsi" w:hAnsiTheme="minorHAnsi" w:cstheme="minorHAnsi"/>
          <w:szCs w:val="22"/>
          <w:lang w:val="fr-FR"/>
        </w:rPr>
        <w:t>, Philips Lighting é</w:t>
      </w:r>
      <w:r w:rsidR="003269AD">
        <w:rPr>
          <w:rStyle w:val="p-body-copy-02"/>
          <w:rFonts w:asciiTheme="minorHAnsi" w:hAnsiTheme="minorHAnsi" w:cstheme="minorHAnsi"/>
          <w:szCs w:val="22"/>
          <w:lang w:val="fr-FR"/>
        </w:rPr>
        <w:t>largit</w:t>
      </w:r>
      <w:r w:rsidRPr="002A788F">
        <w:rPr>
          <w:rStyle w:val="p-body-copy-02"/>
          <w:rFonts w:asciiTheme="minorHAnsi" w:hAnsiTheme="minorHAnsi" w:cstheme="minorHAnsi"/>
          <w:szCs w:val="22"/>
          <w:lang w:val="fr-FR"/>
        </w:rPr>
        <w:t xml:space="preserve"> la </w:t>
      </w:r>
      <w:r w:rsidR="003269AD">
        <w:rPr>
          <w:rStyle w:val="p-body-copy-02"/>
          <w:rFonts w:asciiTheme="minorHAnsi" w:hAnsiTheme="minorHAnsi" w:cstheme="minorHAnsi"/>
          <w:szCs w:val="22"/>
          <w:lang w:val="fr-FR"/>
        </w:rPr>
        <w:t xml:space="preserve">vaste </w:t>
      </w:r>
      <w:r w:rsidRPr="002A788F">
        <w:rPr>
          <w:rStyle w:val="p-body-copy-02"/>
          <w:rFonts w:asciiTheme="minorHAnsi" w:hAnsiTheme="minorHAnsi" w:cstheme="minorHAnsi"/>
          <w:szCs w:val="22"/>
          <w:lang w:val="fr-FR"/>
        </w:rPr>
        <w:t xml:space="preserve">palette de lampes LED </w:t>
      </w:r>
      <w:r w:rsidR="009A2C0D">
        <w:rPr>
          <w:rStyle w:val="p-body-copy-02"/>
          <w:rFonts w:asciiTheme="minorHAnsi" w:hAnsiTheme="minorHAnsi" w:cstheme="minorHAnsi"/>
          <w:szCs w:val="22"/>
          <w:lang w:val="fr-FR"/>
        </w:rPr>
        <w:t>destinées</w:t>
      </w:r>
      <w:r w:rsidR="003269AD">
        <w:rPr>
          <w:rStyle w:val="p-body-copy-02"/>
          <w:rFonts w:asciiTheme="minorHAnsi" w:hAnsiTheme="minorHAnsi" w:cstheme="minorHAnsi"/>
          <w:szCs w:val="22"/>
          <w:lang w:val="fr-FR"/>
        </w:rPr>
        <w:t xml:space="preserve"> aux applications d’éclairage des plus diverses dans les ménages</w:t>
      </w:r>
      <w:r w:rsidRPr="002A788F">
        <w:rPr>
          <w:rStyle w:val="p-body-copy-02"/>
          <w:rFonts w:asciiTheme="minorHAnsi" w:hAnsiTheme="minorHAnsi" w:cstheme="minorHAnsi"/>
          <w:szCs w:val="22"/>
          <w:lang w:val="fr-FR"/>
        </w:rPr>
        <w:t xml:space="preserve">. Il n’y a pas que les formes </w:t>
      </w:r>
      <w:r w:rsidRPr="002A788F">
        <w:rPr>
          <w:rStyle w:val="p-body-copy-02"/>
          <w:rFonts w:asciiTheme="minorHAnsi" w:hAnsiTheme="minorHAnsi" w:cstheme="minorHAnsi"/>
          <w:szCs w:val="22"/>
          <w:lang w:val="fr-FR"/>
        </w:rPr>
        <w:lastRenderedPageBreak/>
        <w:t xml:space="preserve">d’ampoules classiques, mais aussi des formes lustres et flammes à culot E14 et des lampes à réflecteur à culot E14 qui se substituent si avantageusement aux lampes halogène. L’éventail de choix est aujourd’hui si large que plus </w:t>
      </w:r>
      <w:proofErr w:type="gramStart"/>
      <w:r w:rsidRPr="002A788F">
        <w:rPr>
          <w:rStyle w:val="p-body-copy-02"/>
          <w:rFonts w:asciiTheme="minorHAnsi" w:hAnsiTheme="minorHAnsi" w:cstheme="minorHAnsi"/>
          <w:szCs w:val="22"/>
          <w:lang w:val="fr-FR"/>
        </w:rPr>
        <w:t>rien s’oppose</w:t>
      </w:r>
      <w:proofErr w:type="gramEnd"/>
      <w:r w:rsidRPr="002A788F">
        <w:rPr>
          <w:rStyle w:val="p-body-copy-02"/>
          <w:rFonts w:asciiTheme="minorHAnsi" w:hAnsiTheme="minorHAnsi" w:cstheme="minorHAnsi"/>
          <w:szCs w:val="22"/>
          <w:lang w:val="fr-FR"/>
        </w:rPr>
        <w:t xml:space="preserve"> à la transition totale vers les </w:t>
      </w:r>
      <w:r w:rsidR="002A788F" w:rsidRPr="002A788F">
        <w:rPr>
          <w:rStyle w:val="p-body-copy-02"/>
          <w:rFonts w:asciiTheme="minorHAnsi" w:hAnsiTheme="minorHAnsi" w:cstheme="minorHAnsi"/>
          <w:szCs w:val="22"/>
          <w:lang w:val="fr-FR"/>
        </w:rPr>
        <w:t>sources</w:t>
      </w:r>
      <w:r w:rsidRPr="002A788F">
        <w:rPr>
          <w:rStyle w:val="p-body-copy-02"/>
          <w:rFonts w:asciiTheme="minorHAnsi" w:hAnsiTheme="minorHAnsi" w:cstheme="minorHAnsi"/>
          <w:szCs w:val="22"/>
          <w:lang w:val="fr-FR"/>
        </w:rPr>
        <w:t xml:space="preserve"> LED. Consommation </w:t>
      </w:r>
      <w:r w:rsidR="009A2C0D">
        <w:rPr>
          <w:rStyle w:val="p-body-copy-02"/>
          <w:rFonts w:asciiTheme="minorHAnsi" w:hAnsiTheme="minorHAnsi" w:cstheme="minorHAnsi"/>
          <w:szCs w:val="22"/>
          <w:lang w:val="fr-FR"/>
        </w:rPr>
        <w:t xml:space="preserve">massivement </w:t>
      </w:r>
      <w:r w:rsidRPr="002A788F">
        <w:rPr>
          <w:rStyle w:val="p-body-copy-02"/>
          <w:rFonts w:asciiTheme="minorHAnsi" w:hAnsiTheme="minorHAnsi" w:cstheme="minorHAnsi"/>
          <w:szCs w:val="22"/>
          <w:lang w:val="fr-FR"/>
        </w:rPr>
        <w:t xml:space="preserve">réduite et </w:t>
      </w:r>
      <w:r w:rsidR="009A2C0D">
        <w:rPr>
          <w:rStyle w:val="p-body-copy-02"/>
          <w:rFonts w:asciiTheme="minorHAnsi" w:hAnsiTheme="minorHAnsi" w:cstheme="minorHAnsi"/>
          <w:szCs w:val="22"/>
          <w:lang w:val="fr-FR"/>
        </w:rPr>
        <w:t xml:space="preserve">une durée de vie des lampes de 15’00 heures, </w:t>
      </w:r>
      <w:r w:rsidRPr="002A788F">
        <w:rPr>
          <w:rStyle w:val="p-body-copy-02"/>
          <w:rFonts w:asciiTheme="minorHAnsi" w:hAnsiTheme="minorHAnsi" w:cstheme="minorHAnsi"/>
          <w:szCs w:val="22"/>
          <w:lang w:val="fr-FR"/>
        </w:rPr>
        <w:t>la technologie LED rend le changement économiquement intéressant.</w:t>
      </w:r>
      <w:r w:rsidR="00154813" w:rsidRPr="002A788F">
        <w:rPr>
          <w:rStyle w:val="p-body-copy-02"/>
          <w:rFonts w:asciiTheme="minorHAnsi" w:hAnsiTheme="minorHAnsi"/>
          <w:szCs w:val="22"/>
          <w:lang w:val="fr-FR"/>
        </w:rPr>
        <w:t xml:space="preserve"> </w:t>
      </w:r>
    </w:p>
    <w:p w:rsidR="004D670F" w:rsidRDefault="004D670F" w:rsidP="004D670F">
      <w:pPr>
        <w:rPr>
          <w:rFonts w:asciiTheme="minorHAnsi" w:hAnsiTheme="minorHAnsi"/>
          <w:b/>
          <w:lang w:val="fr-FR"/>
        </w:rPr>
      </w:pPr>
      <w:r w:rsidRPr="00300AEA">
        <w:rPr>
          <w:rFonts w:asciiTheme="minorHAnsi" w:hAnsiTheme="minorHAnsi"/>
          <w:b/>
          <w:lang w:val="fr-FR"/>
        </w:rPr>
        <w:t>Plus d’informations pour journalistes:</w:t>
      </w:r>
    </w:p>
    <w:p w:rsidR="004D670F" w:rsidRDefault="004D670F" w:rsidP="004D670F">
      <w:pPr>
        <w:rPr>
          <w:rFonts w:asciiTheme="minorHAnsi" w:hAnsiTheme="minorHAnsi"/>
          <w:lang w:val="fr-FR"/>
        </w:rPr>
      </w:pPr>
      <w:r w:rsidRPr="00300AEA">
        <w:rPr>
          <w:rFonts w:asciiTheme="minorHAnsi" w:hAnsiTheme="minorHAnsi"/>
          <w:lang w:val="fr-FR"/>
        </w:rPr>
        <w:t>Porte-parole Philips Lighting Suisse</w:t>
      </w:r>
    </w:p>
    <w:p w:rsidR="004D670F" w:rsidRDefault="004D670F" w:rsidP="004D670F">
      <w:pPr>
        <w:rPr>
          <w:rFonts w:asciiTheme="minorHAnsi" w:hAnsiTheme="minorHAnsi"/>
          <w:lang w:val="fr-FR"/>
        </w:rPr>
      </w:pPr>
      <w:r>
        <w:rPr>
          <w:rFonts w:asciiTheme="minorHAnsi" w:hAnsiTheme="minorHAnsi"/>
          <w:lang w:val="fr-FR"/>
        </w:rPr>
        <w:t>Charlotte Loyal</w:t>
      </w:r>
    </w:p>
    <w:p w:rsidR="004D670F" w:rsidRDefault="004D670F" w:rsidP="004D670F">
      <w:pPr>
        <w:rPr>
          <w:rFonts w:asciiTheme="minorHAnsi" w:hAnsiTheme="minorHAnsi"/>
          <w:lang w:val="fr-FR"/>
        </w:rPr>
      </w:pPr>
      <w:r>
        <w:rPr>
          <w:rFonts w:asciiTheme="minorHAnsi" w:hAnsiTheme="minorHAnsi"/>
          <w:lang w:val="fr-FR"/>
        </w:rPr>
        <w:t>Tél : +41 (0) 79 584 0083</w:t>
      </w:r>
    </w:p>
    <w:p w:rsidR="004D670F" w:rsidRPr="002E067F" w:rsidRDefault="004D670F" w:rsidP="004D670F">
      <w:pPr>
        <w:rPr>
          <w:rFonts w:asciiTheme="minorHAnsi" w:hAnsiTheme="minorHAnsi"/>
          <w:lang w:val="fr-CH"/>
        </w:rPr>
      </w:pPr>
      <w:r w:rsidRPr="002E067F">
        <w:rPr>
          <w:rFonts w:asciiTheme="minorHAnsi" w:hAnsiTheme="minorHAnsi"/>
          <w:lang w:val="fr-CH"/>
        </w:rPr>
        <w:t xml:space="preserve">E-Mail : </w:t>
      </w:r>
      <w:hyperlink r:id="rId6" w:history="1">
        <w:r w:rsidRPr="002E067F">
          <w:rPr>
            <w:rStyle w:val="Hyperlink"/>
            <w:rFonts w:asciiTheme="minorHAnsi" w:hAnsiTheme="minorHAnsi"/>
            <w:lang w:val="fr-CH"/>
          </w:rPr>
          <w:t>charlotte.loyal@philips.com</w:t>
        </w:r>
      </w:hyperlink>
    </w:p>
    <w:p w:rsidR="004D670F" w:rsidRPr="002E067F" w:rsidRDefault="004D670F" w:rsidP="004D670F">
      <w:pPr>
        <w:rPr>
          <w:rFonts w:asciiTheme="minorHAnsi" w:hAnsiTheme="minorHAnsi"/>
          <w:lang w:val="fr-CH"/>
        </w:rPr>
      </w:pPr>
    </w:p>
    <w:p w:rsidR="004D670F" w:rsidRPr="002E067F" w:rsidRDefault="004D670F" w:rsidP="004D670F">
      <w:pPr>
        <w:rPr>
          <w:rFonts w:asciiTheme="minorHAnsi" w:hAnsiTheme="minorHAnsi"/>
          <w:b/>
          <w:lang w:val="fr-FR"/>
        </w:rPr>
      </w:pPr>
      <w:r w:rsidRPr="002E067F">
        <w:rPr>
          <w:rFonts w:asciiTheme="minorHAnsi" w:hAnsiTheme="minorHAnsi"/>
          <w:b/>
          <w:lang w:val="fr-FR"/>
        </w:rPr>
        <w:t>A propos de Philips Lighting</w:t>
      </w:r>
    </w:p>
    <w:p w:rsidR="004D670F" w:rsidRPr="00B123B4" w:rsidRDefault="004D670F" w:rsidP="004D670F">
      <w:pPr>
        <w:rPr>
          <w:rStyle w:val="Hyperlink"/>
          <w:lang w:val="fr-CH"/>
        </w:rPr>
      </w:pPr>
      <w:r w:rsidRPr="00300AEA">
        <w:rPr>
          <w:rFonts w:asciiTheme="minorHAnsi" w:eastAsia="Calibri" w:hAnsiTheme="minorHAnsi"/>
          <w:color w:val="000000"/>
          <w:lang w:val="fr-FR" w:eastAsia="en-US"/>
        </w:rPr>
        <w:t>Philips Lighting (Euronext Amsterdam: LIGHT) leader mondial dans le secteur de l’éclairage est une entreprise active dans la fourniture de produits, systèmes et services. L’entreprise allie ses connaissances des effets positifs de la lumière sur l’homme à ses vastes compétences technologiques pour créer des systèmes innovants d’éclairage digital. Ceux-ci ouvrent de nouveaux secteurs d’application et d’affaires, débouchant sur des effets d’éclairage fascinants et contribuent à améliorer la vie de l’homme. Tant aux utilisateurs professionnels qu’aux ménages, Philips Lighting fournit plus d’éclairages LED à haute efficacité énergétique que n‘importe quelle autre entreprise. Fournisseur de pointe de systèmes en réseau et de prestations de service professionnelles,  elle exploite l’Internet des Objets pour transformer le simple éclairage en un monde connecté - dans l’habitation, les bâtiments et l’espace urbain. En 201</w:t>
      </w:r>
      <w:r>
        <w:rPr>
          <w:rFonts w:asciiTheme="minorHAnsi" w:eastAsia="Calibri" w:hAnsiTheme="minorHAnsi"/>
          <w:color w:val="000000"/>
          <w:lang w:val="fr-FR" w:eastAsia="en-US"/>
        </w:rPr>
        <w:t>6</w:t>
      </w:r>
      <w:r w:rsidRPr="00300AEA">
        <w:rPr>
          <w:rFonts w:asciiTheme="minorHAnsi" w:eastAsia="Calibri" w:hAnsiTheme="minorHAnsi"/>
          <w:color w:val="000000"/>
          <w:lang w:val="fr-FR" w:eastAsia="en-US"/>
        </w:rPr>
        <w:t>, Philips Lightin</w:t>
      </w:r>
      <w:r>
        <w:rPr>
          <w:rFonts w:asciiTheme="minorHAnsi" w:eastAsia="Calibri" w:hAnsiTheme="minorHAnsi"/>
          <w:color w:val="000000"/>
          <w:lang w:val="fr-FR" w:eastAsia="en-US"/>
        </w:rPr>
        <w:t>g avec un effectif mondial de 34</w:t>
      </w:r>
      <w:r w:rsidRPr="00300AEA">
        <w:rPr>
          <w:rFonts w:asciiTheme="minorHAnsi" w:eastAsia="Calibri" w:hAnsiTheme="minorHAnsi"/>
          <w:color w:val="000000"/>
          <w:lang w:val="fr-FR" w:eastAsia="en-US"/>
        </w:rPr>
        <w:t>'000 collaborateurs dans plus de 70 pays, a réalisé un chiffre d</w:t>
      </w:r>
      <w:r>
        <w:rPr>
          <w:rFonts w:asciiTheme="minorHAnsi" w:eastAsia="Calibri" w:hAnsiTheme="minorHAnsi"/>
          <w:color w:val="000000"/>
          <w:lang w:val="fr-FR" w:eastAsia="en-US"/>
        </w:rPr>
        <w:t>’affaires de 7,1</w:t>
      </w:r>
      <w:r w:rsidRPr="00300AEA">
        <w:rPr>
          <w:rFonts w:asciiTheme="minorHAnsi" w:eastAsia="Calibri" w:hAnsiTheme="minorHAnsi"/>
          <w:color w:val="000000"/>
          <w:lang w:val="fr-FR" w:eastAsia="en-US"/>
        </w:rPr>
        <w:t xml:space="preserve"> milliards d’euros.</w:t>
      </w:r>
      <w:r w:rsidRPr="00300AEA">
        <w:rPr>
          <w:rFonts w:asciiTheme="minorHAnsi" w:eastAsia="Calibri" w:hAnsiTheme="minorHAnsi"/>
          <w:color w:val="000000"/>
          <w:lang w:val="fr-FR" w:eastAsia="en-US"/>
        </w:rPr>
        <w:br/>
        <w:t>Philips Lighting annonce ses nouveautés sur</w:t>
      </w:r>
      <w:r>
        <w:rPr>
          <w:rFonts w:asciiTheme="minorHAnsi" w:eastAsia="Calibri" w:hAnsiTheme="minorHAnsi"/>
          <w:color w:val="000000"/>
          <w:lang w:val="fr-FR" w:eastAsia="en-US"/>
        </w:rPr>
        <w:t xml:space="preserve"> </w:t>
      </w:r>
      <w:bookmarkStart w:id="0" w:name="_GoBack"/>
      <w:bookmarkEnd w:id="0"/>
    </w:p>
    <w:p w:rsidR="004D670F" w:rsidRPr="00B123B4" w:rsidRDefault="004D670F" w:rsidP="004D670F">
      <w:pPr>
        <w:pStyle w:val="s4"/>
        <w:spacing w:before="0" w:beforeAutospacing="0" w:after="0" w:afterAutospacing="0"/>
        <w:rPr>
          <w:rStyle w:val="Hyperlink"/>
          <w:lang w:val="fr-CH"/>
        </w:rPr>
      </w:pPr>
      <w:r w:rsidRPr="00B123B4">
        <w:rPr>
          <w:rStyle w:val="Hyperlink"/>
          <w:lang w:val="fr-CH"/>
        </w:rPr>
        <w:t>http://www.lighting.philips.ch/fr/societe/newsroom/communiques-de-presse</w:t>
      </w:r>
    </w:p>
    <w:p w:rsidR="00154813" w:rsidRPr="004D670F" w:rsidRDefault="00154813" w:rsidP="004D670F">
      <w:pPr>
        <w:rPr>
          <w:rFonts w:asciiTheme="minorHAnsi" w:hAnsiTheme="minorHAnsi"/>
          <w:szCs w:val="22"/>
          <w:lang w:val="fr-CH"/>
        </w:rPr>
      </w:pPr>
    </w:p>
    <w:sectPr w:rsidR="00154813" w:rsidRPr="004D670F" w:rsidSect="004A2B56">
      <w:headerReference w:type="default" r:id="rId7"/>
      <w:pgSz w:w="12240" w:h="15840"/>
      <w:pgMar w:top="1440" w:right="1440" w:bottom="1440" w:left="1440" w:header="72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55C" w:rsidRDefault="0008455C" w:rsidP="00D2642A">
      <w:r>
        <w:separator/>
      </w:r>
    </w:p>
  </w:endnote>
  <w:endnote w:type="continuationSeparator" w:id="0">
    <w:p w:rsidR="0008455C" w:rsidRDefault="0008455C" w:rsidP="00D26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55C" w:rsidRDefault="0008455C" w:rsidP="00D2642A">
      <w:r>
        <w:separator/>
      </w:r>
    </w:p>
  </w:footnote>
  <w:footnote w:type="continuationSeparator" w:id="0">
    <w:p w:rsidR="0008455C" w:rsidRDefault="0008455C" w:rsidP="00D26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42A" w:rsidRDefault="00D2642A">
    <w:pPr>
      <w:pStyle w:val="Kopfzeile"/>
    </w:pPr>
    <w:r>
      <w:rPr>
        <w:noProof/>
        <w:lang w:val="de-CH" w:eastAsia="de-CH"/>
      </w:rPr>
      <w:drawing>
        <wp:inline distT="0" distB="0" distL="0" distR="0">
          <wp:extent cx="4000500" cy="48577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cstate="print">
                    <a:extLst>
                      <a:ext uri="{28A0092B-C50C-407E-A947-70E740481C1C}">
                        <a14:useLocalDpi xmlns:a14="http://schemas.microsoft.com/office/drawing/2010/main" val="0"/>
                      </a:ext>
                    </a:extLst>
                  </a:blip>
                  <a:srcRect l="-1" r="-6442" b="-16439"/>
                  <a:stretch/>
                </pic:blipFill>
                <pic:spPr bwMode="auto">
                  <a:xfrm>
                    <a:off x="0" y="0"/>
                    <a:ext cx="4000500" cy="485775"/>
                  </a:xfrm>
                  <a:prstGeom prst="rect">
                    <a:avLst/>
                  </a:prstGeom>
                  <a:noFill/>
                  <a:ln>
                    <a:noFill/>
                  </a:ln>
                  <a:extLst>
                    <a:ext uri="{53640926-AAD7-44D8-BBD7-CCE9431645EC}">
                      <a14:shadowObscured xmlns:a14="http://schemas.microsoft.com/office/drawing/2010/main"/>
                    </a:ext>
                  </a:extLst>
                </pic:spPr>
              </pic:pic>
            </a:graphicData>
          </a:graphic>
        </wp:inline>
      </w:drawing>
    </w:r>
  </w:p>
  <w:p w:rsidR="004A2B56" w:rsidRPr="009175B4" w:rsidRDefault="004A2B56">
    <w:pPr>
      <w:pStyle w:val="Kopfzeile"/>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42A"/>
    <w:rsid w:val="0008455C"/>
    <w:rsid w:val="00084CE4"/>
    <w:rsid w:val="00092764"/>
    <w:rsid w:val="000A4C12"/>
    <w:rsid w:val="00127FC9"/>
    <w:rsid w:val="00154813"/>
    <w:rsid w:val="001948F1"/>
    <w:rsid w:val="00282B40"/>
    <w:rsid w:val="002922B9"/>
    <w:rsid w:val="002A788F"/>
    <w:rsid w:val="00312CD9"/>
    <w:rsid w:val="00320921"/>
    <w:rsid w:val="003269AD"/>
    <w:rsid w:val="0036650F"/>
    <w:rsid w:val="003736F7"/>
    <w:rsid w:val="003744EB"/>
    <w:rsid w:val="003A09C9"/>
    <w:rsid w:val="004A2B56"/>
    <w:rsid w:val="004D670F"/>
    <w:rsid w:val="00577FC8"/>
    <w:rsid w:val="00630B37"/>
    <w:rsid w:val="006F7227"/>
    <w:rsid w:val="00715062"/>
    <w:rsid w:val="007314E1"/>
    <w:rsid w:val="00760518"/>
    <w:rsid w:val="007D131F"/>
    <w:rsid w:val="007E5914"/>
    <w:rsid w:val="0082486F"/>
    <w:rsid w:val="008A652E"/>
    <w:rsid w:val="008E10CE"/>
    <w:rsid w:val="00916F76"/>
    <w:rsid w:val="009175B4"/>
    <w:rsid w:val="00920807"/>
    <w:rsid w:val="009A2C0D"/>
    <w:rsid w:val="009D1298"/>
    <w:rsid w:val="00A02A1F"/>
    <w:rsid w:val="00A20607"/>
    <w:rsid w:val="00A72E30"/>
    <w:rsid w:val="00B07089"/>
    <w:rsid w:val="00B25B51"/>
    <w:rsid w:val="00B27BE0"/>
    <w:rsid w:val="00B91BE2"/>
    <w:rsid w:val="00BA28D1"/>
    <w:rsid w:val="00BD44C1"/>
    <w:rsid w:val="00C303A8"/>
    <w:rsid w:val="00C6024F"/>
    <w:rsid w:val="00CE1917"/>
    <w:rsid w:val="00D2642A"/>
    <w:rsid w:val="00D449DA"/>
    <w:rsid w:val="00D96AEA"/>
    <w:rsid w:val="00E208EF"/>
    <w:rsid w:val="00F068B5"/>
    <w:rsid w:val="00F41DB1"/>
    <w:rsid w:val="00F727D0"/>
    <w:rsid w:val="00FD61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75E0DE89-3909-405C-AD3D-53290D97A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2642A"/>
    <w:pPr>
      <w:spacing w:after="0" w:line="240" w:lineRule="auto"/>
    </w:pPr>
    <w:rPr>
      <w:rFonts w:ascii="Calibri" w:eastAsia="Times New Roman" w:hAnsi="Calibri"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2642A"/>
    <w:pPr>
      <w:tabs>
        <w:tab w:val="center" w:pos="4680"/>
        <w:tab w:val="right" w:pos="9360"/>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D2642A"/>
  </w:style>
  <w:style w:type="paragraph" w:styleId="Fuzeile">
    <w:name w:val="footer"/>
    <w:basedOn w:val="Standard"/>
    <w:link w:val="FuzeileZchn"/>
    <w:uiPriority w:val="99"/>
    <w:unhideWhenUsed/>
    <w:rsid w:val="00D2642A"/>
    <w:pPr>
      <w:tabs>
        <w:tab w:val="center" w:pos="4680"/>
        <w:tab w:val="right" w:pos="9360"/>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D2642A"/>
  </w:style>
  <w:style w:type="character" w:styleId="Hyperlink">
    <w:name w:val="Hyperlink"/>
    <w:basedOn w:val="Absatz-Standardschriftart"/>
    <w:uiPriority w:val="99"/>
    <w:unhideWhenUsed/>
    <w:rsid w:val="00D2642A"/>
    <w:rPr>
      <w:color w:val="0000FF"/>
      <w:u w:val="single"/>
    </w:rPr>
  </w:style>
  <w:style w:type="paragraph" w:customStyle="1" w:styleId="s4">
    <w:name w:val="s4"/>
    <w:basedOn w:val="Standard"/>
    <w:uiPriority w:val="99"/>
    <w:rsid w:val="00D2642A"/>
    <w:pPr>
      <w:spacing w:before="100" w:beforeAutospacing="1" w:after="100" w:afterAutospacing="1"/>
    </w:pPr>
    <w:rPr>
      <w:rFonts w:eastAsiaTheme="minorHAnsi" w:cs="Calibri"/>
      <w:szCs w:val="22"/>
      <w:lang w:val="nl-NL" w:eastAsia="nl-NL"/>
    </w:rPr>
  </w:style>
  <w:style w:type="character" w:customStyle="1" w:styleId="s3">
    <w:name w:val="s3"/>
    <w:basedOn w:val="Absatz-Standardschriftart"/>
    <w:rsid w:val="00D2642A"/>
  </w:style>
  <w:style w:type="paragraph" w:styleId="Sprechblasentext">
    <w:name w:val="Balloon Text"/>
    <w:basedOn w:val="Standard"/>
    <w:link w:val="SprechblasentextZchn"/>
    <w:uiPriority w:val="99"/>
    <w:semiHidden/>
    <w:unhideWhenUsed/>
    <w:rsid w:val="00B25B5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B51"/>
    <w:rPr>
      <w:rFonts w:ascii="Tahoma" w:eastAsia="Times New Roman" w:hAnsi="Tahoma" w:cs="Tahoma"/>
      <w:sz w:val="16"/>
      <w:szCs w:val="16"/>
      <w:lang w:eastAsia="de-DE"/>
    </w:rPr>
  </w:style>
  <w:style w:type="paragraph" w:styleId="Textkrper">
    <w:name w:val="Body Text"/>
    <w:basedOn w:val="Standard"/>
    <w:link w:val="TextkrperZchn"/>
    <w:rsid w:val="003A09C9"/>
    <w:pPr>
      <w:tabs>
        <w:tab w:val="left" w:pos="360"/>
      </w:tabs>
      <w:autoSpaceDE w:val="0"/>
      <w:autoSpaceDN w:val="0"/>
      <w:adjustRightInd w:val="0"/>
      <w:ind w:right="3312"/>
    </w:pPr>
    <w:rPr>
      <w:rFonts w:ascii="Garamond" w:hAnsi="Garamond"/>
      <w:sz w:val="28"/>
      <w:lang w:eastAsia="en-US" w:bidi="en-US"/>
    </w:rPr>
  </w:style>
  <w:style w:type="character" w:customStyle="1" w:styleId="TextkrperZchn">
    <w:name w:val="Textkörper Zchn"/>
    <w:basedOn w:val="Absatz-Standardschriftart"/>
    <w:link w:val="Textkrper"/>
    <w:rsid w:val="003A09C9"/>
    <w:rPr>
      <w:rFonts w:ascii="Garamond" w:eastAsia="Times New Roman" w:hAnsi="Garamond" w:cs="Times New Roman"/>
      <w:sz w:val="28"/>
      <w:szCs w:val="20"/>
      <w:lang w:bidi="en-US"/>
    </w:rPr>
  </w:style>
  <w:style w:type="character" w:customStyle="1" w:styleId="p-body-copy-02">
    <w:name w:val="p-body-copy-02"/>
    <w:basedOn w:val="Absatz-Standardschriftart"/>
    <w:rsid w:val="003A09C9"/>
  </w:style>
  <w:style w:type="paragraph" w:styleId="StandardWeb">
    <w:name w:val="Normal (Web)"/>
    <w:basedOn w:val="Standard"/>
    <w:uiPriority w:val="99"/>
    <w:rsid w:val="009D1298"/>
    <w:pPr>
      <w:spacing w:before="100" w:beforeAutospacing="1" w:after="100" w:afterAutospacing="1"/>
    </w:pPr>
    <w:rPr>
      <w:rFonts w:ascii="Times New Roman" w:eastAsia="Calibri" w:hAnsi="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61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arlotte.loyal@philips.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3948</Characters>
  <Application>Microsoft Office Word</Application>
  <DocSecurity>4</DocSecurity>
  <Lines>32</Lines>
  <Paragraphs>9</Paragraphs>
  <ScaleCrop>false</ScaleCrop>
  <HeadingPairs>
    <vt:vector size="10" baseType="variant">
      <vt:variant>
        <vt:lpstr>Titel</vt:lpstr>
      </vt:variant>
      <vt:variant>
        <vt:i4>1</vt:i4>
      </vt:variant>
      <vt:variant>
        <vt:lpstr>Titre</vt:lpstr>
      </vt:variant>
      <vt:variant>
        <vt:i4>1</vt:i4>
      </vt:variant>
      <vt:variant>
        <vt:lpstr>Titres</vt:lpstr>
      </vt:variant>
      <vt:variant>
        <vt:i4>2</vt:i4>
      </vt:variant>
      <vt:variant>
        <vt:lpstr>Title</vt:lpstr>
      </vt:variant>
      <vt:variant>
        <vt:i4>1</vt:i4>
      </vt:variant>
      <vt:variant>
        <vt:lpstr>Headings</vt:lpstr>
      </vt:variant>
      <vt:variant>
        <vt:i4>1</vt:i4>
      </vt:variant>
    </vt:vector>
  </HeadingPairs>
  <TitlesOfParts>
    <vt:vector size="6" baseType="lpstr">
      <vt:lpstr/>
      <vt:lpstr/>
      <vt:lpstr>Presseinformation</vt:lpstr>
      <vt:lpstr>Info Presse</vt:lpstr>
      <vt:lpstr/>
      <vt:lpstr>Press Information</vt:lpstr>
    </vt:vector>
  </TitlesOfParts>
  <Company>Philips</Company>
  <LinksUpToDate>false</LinksUpToDate>
  <CharactersWithSpaces>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Groningen, Elco van</dc:creator>
  <cp:lastModifiedBy>Charlotte Loyal</cp:lastModifiedBy>
  <cp:revision>2</cp:revision>
  <dcterms:created xsi:type="dcterms:W3CDTF">2017-10-23T16:00:00Z</dcterms:created>
  <dcterms:modified xsi:type="dcterms:W3CDTF">2017-10-23T16:00:00Z</dcterms:modified>
</cp:coreProperties>
</file>