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210DA4" w:rsidRDefault="00446951" w:rsidP="00225849">
      <w:pPr>
        <w:keepNext/>
        <w:outlineLvl w:val="0"/>
        <w:rPr>
          <w:rFonts w:cs="Calibri"/>
          <w:snapToGrid w:val="0"/>
          <w:color w:val="0B2265"/>
          <w:sz w:val="44"/>
        </w:rPr>
      </w:pPr>
      <w:bookmarkStart w:id="0" w:name="StartOfDoc"/>
      <w:bookmarkEnd w:id="0"/>
      <w:r w:rsidRPr="00210DA4">
        <w:rPr>
          <w:rFonts w:asciiTheme="minorHAnsi" w:hAnsiTheme="minorHAnsi" w:cstheme="minorHAnsi"/>
          <w:snapToGrid w:val="0"/>
          <w:color w:val="0B2265"/>
          <w:sz w:val="44"/>
        </w:rPr>
        <w:t>Presseinformation</w:t>
      </w:r>
    </w:p>
    <w:p w14:paraId="3D15F205" w14:textId="77777777" w:rsidR="00225849" w:rsidRPr="00210DA4" w:rsidRDefault="00225849" w:rsidP="00225849">
      <w:pPr>
        <w:rPr>
          <w:rFonts w:cs="Calibri"/>
          <w:szCs w:val="24"/>
        </w:rPr>
      </w:pPr>
    </w:p>
    <w:p w14:paraId="0DF27BA4" w14:textId="77777777" w:rsidR="004D35E5" w:rsidRPr="00210DA4" w:rsidRDefault="004D35E5" w:rsidP="00225849">
      <w:pPr>
        <w:rPr>
          <w:rFonts w:cs="Calibri"/>
          <w:szCs w:val="24"/>
        </w:rPr>
      </w:pPr>
      <w:bookmarkStart w:id="1" w:name="_GoBack"/>
      <w:bookmarkEnd w:id="1"/>
    </w:p>
    <w:p w14:paraId="2A7E038B" w14:textId="3A8CB152" w:rsidR="005075CF" w:rsidRPr="00210DA4" w:rsidRDefault="00CA5457" w:rsidP="005075CF">
      <w:pPr>
        <w:rPr>
          <w:rFonts w:cs="Calibri"/>
          <w:szCs w:val="24"/>
        </w:rPr>
      </w:pPr>
      <w:r w:rsidRPr="00210DA4">
        <w:t xml:space="preserve">Juni </w:t>
      </w:r>
      <w:r w:rsidR="00B942E0" w:rsidRPr="00210DA4">
        <w:t>2017</w:t>
      </w:r>
    </w:p>
    <w:p w14:paraId="3F5AB17B" w14:textId="77777777" w:rsidR="00551E5C" w:rsidRPr="00210DA4" w:rsidRDefault="00551E5C" w:rsidP="00AE6122">
      <w:pPr>
        <w:pStyle w:val="text"/>
        <w:ind w:right="-142"/>
        <w:rPr>
          <w:rFonts w:ascii="Calibri" w:hAnsi="Calibri" w:cs="Calibri"/>
          <w:bCs/>
          <w:sz w:val="22"/>
          <w:szCs w:val="22"/>
        </w:rPr>
      </w:pPr>
    </w:p>
    <w:p w14:paraId="0A0D9001" w14:textId="61CBF75F" w:rsidR="00A964E3" w:rsidRPr="001B78AE" w:rsidRDefault="00A964E3" w:rsidP="00A964E3">
      <w:pPr>
        <w:pStyle w:val="NurText"/>
        <w:rPr>
          <w:sz w:val="24"/>
          <w:szCs w:val="24"/>
        </w:rPr>
      </w:pPr>
      <w:r w:rsidRPr="001B78AE">
        <w:rPr>
          <w:sz w:val="24"/>
          <w:szCs w:val="24"/>
        </w:rPr>
        <w:t>PerfectPlay</w:t>
      </w:r>
      <w:r w:rsidR="00210DA4" w:rsidRPr="001B78AE">
        <w:rPr>
          <w:sz w:val="24"/>
          <w:szCs w:val="24"/>
        </w:rPr>
        <w:t xml:space="preserve"> von Philips Lighting</w:t>
      </w:r>
    </w:p>
    <w:p w14:paraId="455A39A6" w14:textId="77777777" w:rsidR="00A964E3" w:rsidRPr="00210DA4" w:rsidRDefault="00A964E3" w:rsidP="00A964E3">
      <w:pPr>
        <w:pStyle w:val="NurText"/>
      </w:pPr>
    </w:p>
    <w:p w14:paraId="3162737E" w14:textId="68DDDB64" w:rsidR="00A964E3" w:rsidRPr="001B78AE" w:rsidRDefault="00A964E3" w:rsidP="00A964E3">
      <w:pPr>
        <w:rPr>
          <w:rFonts w:cs="Calibri"/>
          <w:b/>
          <w:bCs/>
          <w:kern w:val="36"/>
          <w:sz w:val="24"/>
          <w:szCs w:val="24"/>
          <w:lang w:val="de-DE" w:eastAsia="de-DE" w:bidi="ar-SA"/>
        </w:rPr>
      </w:pPr>
      <w:r w:rsidRPr="001B78AE">
        <w:rPr>
          <w:rFonts w:cs="Calibri"/>
          <w:b/>
          <w:bCs/>
          <w:kern w:val="36"/>
          <w:sz w:val="24"/>
          <w:szCs w:val="24"/>
          <w:lang w:val="de-DE" w:eastAsia="de-DE" w:bidi="ar-SA"/>
        </w:rPr>
        <w:t xml:space="preserve">Die </w:t>
      </w:r>
      <w:r w:rsidR="00210DA4" w:rsidRPr="001B78AE">
        <w:rPr>
          <w:rFonts w:cs="Calibri"/>
          <w:b/>
          <w:bCs/>
          <w:kern w:val="36"/>
          <w:sz w:val="24"/>
          <w:szCs w:val="24"/>
          <w:lang w:val="de-DE" w:eastAsia="de-DE" w:bidi="ar-SA"/>
        </w:rPr>
        <w:t xml:space="preserve">intelligente </w:t>
      </w:r>
      <w:r w:rsidRPr="001B78AE">
        <w:rPr>
          <w:rFonts w:cs="Calibri"/>
          <w:b/>
          <w:bCs/>
          <w:kern w:val="36"/>
          <w:sz w:val="24"/>
          <w:szCs w:val="24"/>
          <w:lang w:val="de-DE" w:eastAsia="de-DE" w:bidi="ar-SA"/>
        </w:rPr>
        <w:t>Lichtsteuerung für Freizeitsportanlagen</w:t>
      </w:r>
    </w:p>
    <w:p w14:paraId="28F5689D" w14:textId="77777777" w:rsidR="00A964E3" w:rsidRDefault="00A964E3" w:rsidP="00A964E3">
      <w:pPr>
        <w:outlineLvl w:val="0"/>
        <w:rPr>
          <w:rFonts w:cs="Calibri"/>
          <w:b/>
          <w:bCs/>
          <w:kern w:val="36"/>
          <w:szCs w:val="22"/>
          <w:lang w:val="de-DE" w:eastAsia="de-DE" w:bidi="ar-SA"/>
        </w:rPr>
      </w:pPr>
    </w:p>
    <w:p w14:paraId="69BB1F95" w14:textId="29709503" w:rsidR="00A964E3" w:rsidRDefault="00A964E3" w:rsidP="00A964E3">
      <w:pPr>
        <w:rPr>
          <w:rFonts w:cs="Calibri"/>
          <w:szCs w:val="22"/>
          <w:lang w:val="de-DE" w:eastAsia="de-DE" w:bidi="ar-SA"/>
        </w:rPr>
      </w:pPr>
      <w:r w:rsidRPr="004122C9">
        <w:rPr>
          <w:rFonts w:cs="Calibri"/>
          <w:szCs w:val="22"/>
          <w:lang w:val="de-DE" w:eastAsia="de-DE" w:bidi="ar-SA"/>
        </w:rPr>
        <w:t>PerfectPlay</w:t>
      </w:r>
      <w:r>
        <w:rPr>
          <w:rFonts w:cs="Calibri"/>
          <w:szCs w:val="22"/>
          <w:lang w:val="de-DE" w:eastAsia="de-DE" w:bidi="ar-SA"/>
        </w:rPr>
        <w:t xml:space="preserve"> ist ein neues Lichtmanagementsystem von Philips Lighting, das speziell auf kommunale Sportanlagen, Klein- und Freizeitspielfelder zugeschnitten ist</w:t>
      </w:r>
      <w:r w:rsidRPr="004122C9">
        <w:rPr>
          <w:rFonts w:cs="Calibri"/>
          <w:szCs w:val="22"/>
          <w:lang w:val="de-DE" w:eastAsia="de-DE" w:bidi="ar-SA"/>
        </w:rPr>
        <w:t xml:space="preserve">. </w:t>
      </w:r>
      <w:r>
        <w:rPr>
          <w:rFonts w:cs="Calibri"/>
          <w:szCs w:val="22"/>
          <w:lang w:val="de-DE" w:eastAsia="de-DE" w:bidi="ar-SA"/>
        </w:rPr>
        <w:t>Es</w:t>
      </w:r>
      <w:r w:rsidRPr="004122C9">
        <w:rPr>
          <w:rFonts w:cs="Calibri"/>
          <w:szCs w:val="22"/>
          <w:lang w:val="de-DE" w:eastAsia="de-DE" w:bidi="ar-SA"/>
        </w:rPr>
        <w:t xml:space="preserve"> bietet moderne</w:t>
      </w:r>
      <w:r>
        <w:rPr>
          <w:rFonts w:cs="Calibri"/>
          <w:szCs w:val="22"/>
          <w:lang w:val="de-DE" w:eastAsia="de-DE" w:bidi="ar-SA"/>
        </w:rPr>
        <w:t>,</w:t>
      </w:r>
      <w:r w:rsidRPr="004122C9">
        <w:rPr>
          <w:rFonts w:cs="Calibri"/>
          <w:szCs w:val="22"/>
          <w:lang w:val="de-DE" w:eastAsia="de-DE" w:bidi="ar-SA"/>
        </w:rPr>
        <w:t xml:space="preserve"> </w:t>
      </w:r>
      <w:r>
        <w:rPr>
          <w:rFonts w:cs="Calibri"/>
          <w:szCs w:val="22"/>
          <w:lang w:val="de-DE" w:eastAsia="de-DE" w:bidi="ar-SA"/>
        </w:rPr>
        <w:t xml:space="preserve">digitale </w:t>
      </w:r>
      <w:r w:rsidRPr="004122C9">
        <w:rPr>
          <w:rFonts w:cs="Calibri"/>
          <w:szCs w:val="22"/>
          <w:lang w:val="de-DE" w:eastAsia="de-DE" w:bidi="ar-SA"/>
        </w:rPr>
        <w:t xml:space="preserve">Technik mit intelligenten Funktionen </w:t>
      </w:r>
      <w:r>
        <w:rPr>
          <w:rFonts w:cs="Calibri"/>
          <w:szCs w:val="22"/>
          <w:lang w:val="de-DE" w:eastAsia="de-DE" w:bidi="ar-SA"/>
        </w:rPr>
        <w:t>und vernetzt</w:t>
      </w:r>
      <w:r w:rsidRPr="004122C9">
        <w:rPr>
          <w:rFonts w:cs="Calibri"/>
          <w:szCs w:val="22"/>
          <w:lang w:val="de-DE" w:eastAsia="de-DE" w:bidi="ar-SA"/>
        </w:rPr>
        <w:t xml:space="preserve"> LED-Scheinwerfer mit eine</w:t>
      </w:r>
      <w:r>
        <w:rPr>
          <w:rFonts w:cs="Calibri"/>
          <w:szCs w:val="22"/>
          <w:lang w:val="de-DE" w:eastAsia="de-DE" w:bidi="ar-SA"/>
        </w:rPr>
        <w:t>m</w:t>
      </w:r>
      <w:r w:rsidRPr="004122C9">
        <w:rPr>
          <w:rFonts w:cs="Calibri"/>
          <w:szCs w:val="22"/>
          <w:lang w:val="de-DE" w:eastAsia="de-DE" w:bidi="ar-SA"/>
        </w:rPr>
        <w:t xml:space="preserve"> </w:t>
      </w:r>
      <w:r>
        <w:rPr>
          <w:rFonts w:cs="Calibri"/>
          <w:szCs w:val="22"/>
          <w:lang w:val="de-DE" w:eastAsia="de-DE" w:bidi="ar-SA"/>
        </w:rPr>
        <w:t>innovativen</w:t>
      </w:r>
      <w:r w:rsidRPr="004122C9">
        <w:rPr>
          <w:rFonts w:cs="Calibri"/>
          <w:szCs w:val="22"/>
          <w:lang w:val="de-DE" w:eastAsia="de-DE" w:bidi="ar-SA"/>
        </w:rPr>
        <w:t xml:space="preserve"> </w:t>
      </w:r>
      <w:r>
        <w:rPr>
          <w:rFonts w:cs="Calibri"/>
          <w:szCs w:val="22"/>
          <w:lang w:val="de-DE" w:eastAsia="de-DE" w:bidi="ar-SA"/>
        </w:rPr>
        <w:t>Konzept zur Beleuchtungssteuerung.</w:t>
      </w:r>
      <w:r w:rsidRPr="004122C9">
        <w:rPr>
          <w:rFonts w:cs="Calibri"/>
          <w:szCs w:val="22"/>
          <w:lang w:val="de-DE" w:eastAsia="de-DE" w:bidi="ar-SA"/>
        </w:rPr>
        <w:t xml:space="preserve"> </w:t>
      </w:r>
      <w:r>
        <w:rPr>
          <w:rFonts w:cs="Calibri"/>
          <w:szCs w:val="22"/>
          <w:lang w:val="de-DE" w:eastAsia="de-DE" w:bidi="ar-SA"/>
        </w:rPr>
        <w:t>Für die</w:t>
      </w:r>
      <w:r w:rsidRPr="004122C9">
        <w:rPr>
          <w:rFonts w:cs="Calibri"/>
          <w:szCs w:val="22"/>
          <w:lang w:val="de-DE" w:eastAsia="de-DE" w:bidi="ar-SA"/>
        </w:rPr>
        <w:t xml:space="preserve"> </w:t>
      </w:r>
      <w:r>
        <w:rPr>
          <w:rFonts w:cs="Calibri"/>
          <w:szCs w:val="22"/>
          <w:lang w:val="de-DE" w:eastAsia="de-DE" w:bidi="ar-SA"/>
        </w:rPr>
        <w:t>Spieler, Trainer und Zuschauer schafft es beste Sehbedingungen und Sicherheit, den Betreibern</w:t>
      </w:r>
      <w:r w:rsidRPr="004122C9">
        <w:rPr>
          <w:rFonts w:cs="Calibri"/>
          <w:szCs w:val="22"/>
          <w:lang w:val="de-DE" w:eastAsia="de-DE" w:bidi="ar-SA"/>
        </w:rPr>
        <w:t xml:space="preserve"> </w:t>
      </w:r>
      <w:r>
        <w:rPr>
          <w:rFonts w:cs="Calibri"/>
          <w:szCs w:val="22"/>
          <w:lang w:val="de-DE" w:eastAsia="de-DE" w:bidi="ar-SA"/>
        </w:rPr>
        <w:t xml:space="preserve">bietet es eine </w:t>
      </w:r>
      <w:r w:rsidRPr="004122C9">
        <w:rPr>
          <w:rFonts w:cs="Calibri"/>
          <w:szCs w:val="22"/>
          <w:lang w:val="de-DE" w:eastAsia="de-DE" w:bidi="ar-SA"/>
        </w:rPr>
        <w:t xml:space="preserve">hohe </w:t>
      </w:r>
      <w:r w:rsidR="00E11B21">
        <w:rPr>
          <w:rFonts w:cs="Calibri"/>
          <w:szCs w:val="22"/>
          <w:lang w:val="de-DE" w:eastAsia="de-DE" w:bidi="ar-SA"/>
        </w:rPr>
        <w:t>E</w:t>
      </w:r>
      <w:r w:rsidRPr="004122C9">
        <w:rPr>
          <w:rFonts w:cs="Calibri"/>
          <w:szCs w:val="22"/>
          <w:lang w:val="de-DE" w:eastAsia="de-DE" w:bidi="ar-SA"/>
        </w:rPr>
        <w:t xml:space="preserve">ffizienz </w:t>
      </w:r>
      <w:r w:rsidR="00E11B21">
        <w:rPr>
          <w:rFonts w:cs="Calibri"/>
          <w:szCs w:val="22"/>
          <w:lang w:val="de-DE" w:eastAsia="de-DE" w:bidi="ar-SA"/>
        </w:rPr>
        <w:t>und Flex</w:t>
      </w:r>
      <w:r w:rsidR="001B78AE">
        <w:rPr>
          <w:rFonts w:cs="Calibri"/>
          <w:szCs w:val="22"/>
          <w:lang w:val="de-DE" w:eastAsia="de-DE" w:bidi="ar-SA"/>
        </w:rPr>
        <w:t>i</w:t>
      </w:r>
      <w:r w:rsidR="00E11B21">
        <w:rPr>
          <w:rFonts w:cs="Calibri"/>
          <w:szCs w:val="22"/>
          <w:lang w:val="de-DE" w:eastAsia="de-DE" w:bidi="ar-SA"/>
        </w:rPr>
        <w:t>bil</w:t>
      </w:r>
      <w:r w:rsidR="001B78AE">
        <w:rPr>
          <w:rFonts w:cs="Calibri"/>
          <w:szCs w:val="22"/>
          <w:lang w:val="de-DE" w:eastAsia="de-DE" w:bidi="ar-SA"/>
        </w:rPr>
        <w:t>it</w:t>
      </w:r>
      <w:r w:rsidR="00E11B21">
        <w:rPr>
          <w:rFonts w:cs="Calibri"/>
          <w:szCs w:val="22"/>
          <w:lang w:val="de-DE" w:eastAsia="de-DE" w:bidi="ar-SA"/>
        </w:rPr>
        <w:t xml:space="preserve">ät </w:t>
      </w:r>
      <w:r w:rsidRPr="004122C9">
        <w:rPr>
          <w:rFonts w:cs="Calibri"/>
          <w:szCs w:val="22"/>
          <w:lang w:val="de-DE" w:eastAsia="de-DE" w:bidi="ar-SA"/>
        </w:rPr>
        <w:t>mit erhebliche</w:t>
      </w:r>
      <w:r w:rsidR="00E11B21">
        <w:rPr>
          <w:rFonts w:cs="Calibri"/>
          <w:szCs w:val="22"/>
          <w:lang w:val="de-DE" w:eastAsia="de-DE" w:bidi="ar-SA"/>
        </w:rPr>
        <w:t>n</w:t>
      </w:r>
      <w:r>
        <w:rPr>
          <w:rFonts w:cs="Calibri"/>
          <w:szCs w:val="22"/>
          <w:lang w:val="de-DE" w:eastAsia="de-DE" w:bidi="ar-SA"/>
        </w:rPr>
        <w:t xml:space="preserve"> E</w:t>
      </w:r>
      <w:r w:rsidRPr="004122C9">
        <w:rPr>
          <w:rFonts w:cs="Calibri"/>
          <w:szCs w:val="22"/>
          <w:lang w:val="de-DE" w:eastAsia="de-DE" w:bidi="ar-SA"/>
        </w:rPr>
        <w:t>insparung</w:t>
      </w:r>
      <w:r w:rsidR="00E11B21">
        <w:rPr>
          <w:rFonts w:cs="Calibri"/>
          <w:szCs w:val="22"/>
          <w:lang w:val="de-DE" w:eastAsia="de-DE" w:bidi="ar-SA"/>
        </w:rPr>
        <w:t>en</w:t>
      </w:r>
      <w:r>
        <w:rPr>
          <w:rFonts w:cs="Calibri"/>
          <w:szCs w:val="22"/>
          <w:lang w:val="de-DE" w:eastAsia="de-DE" w:bidi="ar-SA"/>
        </w:rPr>
        <w:t xml:space="preserve"> bei den</w:t>
      </w:r>
      <w:r w:rsidR="00E11B21">
        <w:rPr>
          <w:rFonts w:cs="Calibri"/>
          <w:szCs w:val="22"/>
          <w:lang w:val="de-DE" w:eastAsia="de-DE" w:bidi="ar-SA"/>
        </w:rPr>
        <w:t xml:space="preserve"> Energie- und </w:t>
      </w:r>
      <w:r>
        <w:rPr>
          <w:rFonts w:cs="Calibri"/>
          <w:szCs w:val="22"/>
          <w:lang w:val="de-DE" w:eastAsia="de-DE" w:bidi="ar-SA"/>
        </w:rPr>
        <w:t>Wartungskosten</w:t>
      </w:r>
      <w:r w:rsidRPr="004122C9">
        <w:rPr>
          <w:rFonts w:cs="Calibri"/>
          <w:szCs w:val="22"/>
          <w:lang w:val="de-DE" w:eastAsia="de-DE" w:bidi="ar-SA"/>
        </w:rPr>
        <w:t>.</w:t>
      </w:r>
      <w:r>
        <w:rPr>
          <w:rFonts w:cs="Calibri"/>
          <w:szCs w:val="22"/>
          <w:lang w:val="de-DE" w:eastAsia="de-DE" w:bidi="ar-SA"/>
        </w:rPr>
        <w:t xml:space="preserve"> </w:t>
      </w:r>
    </w:p>
    <w:p w14:paraId="4AB77B15" w14:textId="77777777" w:rsidR="00A964E3" w:rsidRPr="004122C9" w:rsidRDefault="00A964E3" w:rsidP="00A964E3">
      <w:pPr>
        <w:rPr>
          <w:rFonts w:cs="Calibri"/>
          <w:szCs w:val="22"/>
          <w:lang w:val="de-DE" w:eastAsia="de-DE" w:bidi="ar-SA"/>
        </w:rPr>
      </w:pPr>
    </w:p>
    <w:p w14:paraId="7BF9BA4E" w14:textId="3A0993C4" w:rsidR="00A964E3" w:rsidRDefault="00A964E3" w:rsidP="00A964E3">
      <w:pPr>
        <w:rPr>
          <w:rFonts w:cs="Calibri"/>
          <w:szCs w:val="22"/>
          <w:lang w:val="de-DE" w:eastAsia="de-DE" w:bidi="ar-SA"/>
        </w:rPr>
      </w:pPr>
      <w:r>
        <w:rPr>
          <w:rFonts w:cs="Calibri"/>
          <w:szCs w:val="22"/>
          <w:lang w:val="de-DE" w:eastAsia="de-DE" w:bidi="ar-SA"/>
        </w:rPr>
        <w:t>Kombinieren lässt sich PerfectPlay</w:t>
      </w:r>
      <w:r w:rsidRPr="004122C9">
        <w:rPr>
          <w:rFonts w:cs="Calibri"/>
          <w:szCs w:val="22"/>
          <w:lang w:val="de-DE" w:eastAsia="de-DE" w:bidi="ar-SA"/>
        </w:rPr>
        <w:t xml:space="preserve"> mit verschiedenen </w:t>
      </w:r>
      <w:r>
        <w:rPr>
          <w:rFonts w:cs="Calibri"/>
          <w:szCs w:val="22"/>
          <w:lang w:val="de-DE" w:eastAsia="de-DE" w:bidi="ar-SA"/>
        </w:rPr>
        <w:t xml:space="preserve">Philips </w:t>
      </w:r>
      <w:r w:rsidRPr="004122C9">
        <w:rPr>
          <w:rFonts w:cs="Calibri"/>
          <w:szCs w:val="22"/>
          <w:lang w:val="de-DE" w:eastAsia="de-DE" w:bidi="ar-SA"/>
        </w:rPr>
        <w:t xml:space="preserve">LED-Scheinwerfern </w:t>
      </w:r>
      <w:r>
        <w:rPr>
          <w:rFonts w:cs="Calibri"/>
          <w:szCs w:val="22"/>
          <w:lang w:val="de-DE" w:eastAsia="de-DE" w:bidi="ar-SA"/>
        </w:rPr>
        <w:t xml:space="preserve">für Innen- </w:t>
      </w:r>
      <w:r w:rsidRPr="004122C9">
        <w:rPr>
          <w:rFonts w:cs="Calibri"/>
          <w:szCs w:val="22"/>
          <w:lang w:val="de-DE" w:eastAsia="de-DE" w:bidi="ar-SA"/>
        </w:rPr>
        <w:t xml:space="preserve">und </w:t>
      </w:r>
      <w:r>
        <w:rPr>
          <w:rFonts w:cs="Calibri"/>
          <w:szCs w:val="22"/>
          <w:lang w:val="de-DE" w:eastAsia="de-DE" w:bidi="ar-SA"/>
        </w:rPr>
        <w:t>Außen</w:t>
      </w:r>
      <w:r w:rsidRPr="004122C9">
        <w:rPr>
          <w:rFonts w:cs="Calibri"/>
          <w:szCs w:val="22"/>
          <w:lang w:val="de-DE" w:eastAsia="de-DE" w:bidi="ar-SA"/>
        </w:rPr>
        <w:t>bereich</w:t>
      </w:r>
      <w:r>
        <w:rPr>
          <w:rFonts w:cs="Calibri"/>
          <w:szCs w:val="22"/>
          <w:lang w:val="de-DE" w:eastAsia="de-DE" w:bidi="ar-SA"/>
        </w:rPr>
        <w:t>e</w:t>
      </w:r>
      <w:r w:rsidRPr="004122C9">
        <w:rPr>
          <w:rFonts w:cs="Calibri"/>
          <w:szCs w:val="22"/>
          <w:lang w:val="de-DE" w:eastAsia="de-DE" w:bidi="ar-SA"/>
        </w:rPr>
        <w:t>.</w:t>
      </w:r>
      <w:r>
        <w:rPr>
          <w:rFonts w:cs="Calibri"/>
          <w:szCs w:val="22"/>
          <w:lang w:val="de-DE" w:eastAsia="de-DE" w:bidi="ar-SA"/>
        </w:rPr>
        <w:t xml:space="preserve"> Die </w:t>
      </w:r>
      <w:r w:rsidRPr="004122C9">
        <w:rPr>
          <w:rFonts w:cs="Calibri"/>
          <w:szCs w:val="22"/>
          <w:lang w:val="de-DE" w:eastAsia="de-DE" w:bidi="ar-SA"/>
        </w:rPr>
        <w:t xml:space="preserve">Scheinwerfer </w:t>
      </w:r>
      <w:r>
        <w:rPr>
          <w:rFonts w:cs="Calibri"/>
          <w:szCs w:val="22"/>
          <w:lang w:val="de-DE" w:eastAsia="de-DE" w:bidi="ar-SA"/>
        </w:rPr>
        <w:t>und</w:t>
      </w:r>
      <w:r w:rsidRPr="004122C9">
        <w:rPr>
          <w:rFonts w:cs="Calibri"/>
          <w:szCs w:val="22"/>
          <w:lang w:val="de-DE" w:eastAsia="de-DE" w:bidi="ar-SA"/>
        </w:rPr>
        <w:t xml:space="preserve"> Systempakete</w:t>
      </w:r>
      <w:r>
        <w:rPr>
          <w:rFonts w:cs="Calibri"/>
          <w:szCs w:val="22"/>
          <w:lang w:val="de-DE" w:eastAsia="de-DE" w:bidi="ar-SA"/>
        </w:rPr>
        <w:t xml:space="preserve"> können auch in bestehende Anlagen</w:t>
      </w:r>
      <w:r w:rsidRPr="004122C9">
        <w:rPr>
          <w:rFonts w:cs="Calibri"/>
          <w:szCs w:val="22"/>
          <w:lang w:val="de-DE" w:eastAsia="de-DE" w:bidi="ar-SA"/>
        </w:rPr>
        <w:t xml:space="preserve"> nach</w:t>
      </w:r>
      <w:r>
        <w:rPr>
          <w:rFonts w:cs="Calibri"/>
          <w:szCs w:val="22"/>
          <w:lang w:val="de-DE" w:eastAsia="de-DE" w:bidi="ar-SA"/>
        </w:rPr>
        <w:t>ge</w:t>
      </w:r>
      <w:r w:rsidRPr="004122C9">
        <w:rPr>
          <w:rFonts w:cs="Calibri"/>
          <w:szCs w:val="22"/>
          <w:lang w:val="de-DE" w:eastAsia="de-DE" w:bidi="ar-SA"/>
        </w:rPr>
        <w:t>rüst</w:t>
      </w:r>
      <w:r>
        <w:rPr>
          <w:rFonts w:cs="Calibri"/>
          <w:szCs w:val="22"/>
          <w:lang w:val="de-DE" w:eastAsia="de-DE" w:bidi="ar-SA"/>
        </w:rPr>
        <w:t xml:space="preserve">et werden. </w:t>
      </w:r>
      <w:r w:rsidRPr="009E59B5">
        <w:rPr>
          <w:rFonts w:cs="Calibri"/>
          <w:szCs w:val="22"/>
          <w:lang w:val="de-DE" w:eastAsia="de-DE" w:bidi="ar-SA"/>
        </w:rPr>
        <w:t xml:space="preserve">Für die Vernetzung und Steuerung </w:t>
      </w:r>
      <w:r>
        <w:rPr>
          <w:rFonts w:cs="Calibri"/>
          <w:szCs w:val="22"/>
          <w:lang w:val="de-DE" w:eastAsia="de-DE" w:bidi="ar-SA"/>
        </w:rPr>
        <w:t>dient</w:t>
      </w:r>
      <w:r w:rsidRPr="009E59B5">
        <w:rPr>
          <w:rFonts w:cs="Calibri"/>
          <w:szCs w:val="22"/>
          <w:lang w:val="de-DE" w:eastAsia="de-DE" w:bidi="ar-SA"/>
        </w:rPr>
        <w:t xml:space="preserve"> das </w:t>
      </w:r>
      <w:r>
        <w:rPr>
          <w:rFonts w:cs="Calibri"/>
          <w:szCs w:val="22"/>
          <w:lang w:val="de-DE" w:eastAsia="de-DE" w:bidi="ar-SA"/>
        </w:rPr>
        <w:t>vorhandene</w:t>
      </w:r>
      <w:r w:rsidR="00E11B21">
        <w:rPr>
          <w:rFonts w:cs="Calibri"/>
          <w:szCs w:val="22"/>
          <w:lang w:val="de-DE" w:eastAsia="de-DE" w:bidi="ar-SA"/>
        </w:rPr>
        <w:t>, installierte</w:t>
      </w:r>
      <w:r>
        <w:rPr>
          <w:rFonts w:cs="Calibri"/>
          <w:szCs w:val="22"/>
          <w:lang w:val="de-DE" w:eastAsia="de-DE" w:bidi="ar-SA"/>
        </w:rPr>
        <w:t xml:space="preserve"> Stromnetz</w:t>
      </w:r>
      <w:r w:rsidRPr="009E59B5">
        <w:rPr>
          <w:rFonts w:cs="Calibri"/>
          <w:szCs w:val="22"/>
          <w:lang w:val="de-DE" w:eastAsia="de-DE" w:bidi="ar-SA"/>
        </w:rPr>
        <w:t xml:space="preserve">, über das die LED-Scheinwerfer ihre Steuerbefehle erhalten. </w:t>
      </w:r>
      <w:r>
        <w:rPr>
          <w:rFonts w:cs="Calibri"/>
          <w:szCs w:val="22"/>
          <w:lang w:val="de-DE" w:eastAsia="de-DE" w:bidi="ar-SA"/>
        </w:rPr>
        <w:t>Die kostspielige Neuverlegung von</w:t>
      </w:r>
      <w:r w:rsidRPr="009E59B5">
        <w:rPr>
          <w:rFonts w:cs="Calibri"/>
          <w:szCs w:val="22"/>
          <w:lang w:val="de-DE" w:eastAsia="de-DE" w:bidi="ar-SA"/>
        </w:rPr>
        <w:t xml:space="preserve"> Datenleitungen oder</w:t>
      </w:r>
      <w:r>
        <w:rPr>
          <w:rFonts w:cs="Calibri"/>
          <w:szCs w:val="22"/>
          <w:lang w:val="de-DE" w:eastAsia="de-DE" w:bidi="ar-SA"/>
        </w:rPr>
        <w:t xml:space="preserve"> die </w:t>
      </w:r>
      <w:r w:rsidRPr="009E59B5">
        <w:rPr>
          <w:rFonts w:cs="Calibri"/>
          <w:szCs w:val="22"/>
          <w:lang w:val="de-DE" w:eastAsia="de-DE" w:bidi="ar-SA"/>
        </w:rPr>
        <w:t xml:space="preserve">zusätzliche </w:t>
      </w:r>
      <w:r>
        <w:rPr>
          <w:rFonts w:cs="Calibri"/>
          <w:szCs w:val="22"/>
          <w:lang w:val="de-DE" w:eastAsia="de-DE" w:bidi="ar-SA"/>
        </w:rPr>
        <w:t xml:space="preserve">Installation von </w:t>
      </w:r>
      <w:r w:rsidRPr="009E59B5">
        <w:rPr>
          <w:rFonts w:cs="Calibri"/>
          <w:szCs w:val="22"/>
          <w:lang w:val="de-DE" w:eastAsia="de-DE" w:bidi="ar-SA"/>
        </w:rPr>
        <w:t>Schaltschränke</w:t>
      </w:r>
      <w:r>
        <w:rPr>
          <w:rFonts w:cs="Calibri"/>
          <w:szCs w:val="22"/>
          <w:lang w:val="de-DE" w:eastAsia="de-DE" w:bidi="ar-SA"/>
        </w:rPr>
        <w:t>n</w:t>
      </w:r>
      <w:r w:rsidRPr="009E59B5">
        <w:rPr>
          <w:rFonts w:cs="Calibri"/>
          <w:szCs w:val="22"/>
          <w:lang w:val="de-DE" w:eastAsia="de-DE" w:bidi="ar-SA"/>
        </w:rPr>
        <w:t xml:space="preserve"> sind nicht notwendig.</w:t>
      </w:r>
      <w:r>
        <w:rPr>
          <w:rFonts w:cs="Calibri"/>
          <w:szCs w:val="22"/>
          <w:lang w:val="de-DE" w:eastAsia="de-DE" w:bidi="ar-SA"/>
        </w:rPr>
        <w:t xml:space="preserve"> Dadurch reduzieren sich die Installationskosten</w:t>
      </w:r>
      <w:r w:rsidR="00E11B21">
        <w:rPr>
          <w:rFonts w:cs="Calibri"/>
          <w:szCs w:val="22"/>
          <w:lang w:val="de-DE" w:eastAsia="de-DE" w:bidi="ar-SA"/>
        </w:rPr>
        <w:t xml:space="preserve"> für Perfe</w:t>
      </w:r>
      <w:r w:rsidR="001B78AE">
        <w:rPr>
          <w:rFonts w:cs="Calibri"/>
          <w:szCs w:val="22"/>
          <w:lang w:val="de-DE" w:eastAsia="de-DE" w:bidi="ar-SA"/>
        </w:rPr>
        <w:t>c</w:t>
      </w:r>
      <w:r w:rsidR="00E11B21">
        <w:rPr>
          <w:rFonts w:cs="Calibri"/>
          <w:szCs w:val="22"/>
          <w:lang w:val="de-DE" w:eastAsia="de-DE" w:bidi="ar-SA"/>
        </w:rPr>
        <w:t>tPlay</w:t>
      </w:r>
      <w:r>
        <w:rPr>
          <w:rFonts w:cs="Calibri"/>
          <w:szCs w:val="22"/>
          <w:lang w:val="de-DE" w:eastAsia="de-DE" w:bidi="ar-SA"/>
        </w:rPr>
        <w:t xml:space="preserve"> erheblich.</w:t>
      </w:r>
    </w:p>
    <w:p w14:paraId="22AED931" w14:textId="77777777" w:rsidR="00210DA4" w:rsidRDefault="00210DA4" w:rsidP="00A964E3">
      <w:pPr>
        <w:rPr>
          <w:rFonts w:cs="Calibri"/>
          <w:szCs w:val="22"/>
          <w:lang w:val="de-DE" w:eastAsia="de-DE" w:bidi="ar-SA"/>
        </w:rPr>
      </w:pPr>
    </w:p>
    <w:p w14:paraId="498C33DF" w14:textId="77777777" w:rsidR="00210DA4" w:rsidRPr="00FA1AD8" w:rsidRDefault="00210DA4" w:rsidP="00210DA4">
      <w:pPr>
        <w:rPr>
          <w:rFonts w:cs="Calibri"/>
          <w:b/>
          <w:szCs w:val="22"/>
          <w:lang w:val="de-DE" w:eastAsia="de-DE" w:bidi="ar-SA"/>
        </w:rPr>
      </w:pPr>
      <w:r w:rsidRPr="00FA1AD8">
        <w:rPr>
          <w:rFonts w:cs="Calibri"/>
          <w:b/>
          <w:szCs w:val="22"/>
          <w:lang w:val="de-DE" w:eastAsia="de-DE" w:bidi="ar-SA"/>
        </w:rPr>
        <w:t>Perfekt</w:t>
      </w:r>
      <w:r>
        <w:rPr>
          <w:rFonts w:cs="Calibri"/>
          <w:b/>
          <w:szCs w:val="22"/>
          <w:lang w:val="de-DE" w:eastAsia="de-DE" w:bidi="ar-SA"/>
        </w:rPr>
        <w:t xml:space="preserve"> gesteuertes Licht</w:t>
      </w:r>
    </w:p>
    <w:p w14:paraId="15AA7BD2" w14:textId="0E6AD1B9" w:rsidR="00A964E3" w:rsidRDefault="00A964E3" w:rsidP="00A964E3">
      <w:pPr>
        <w:rPr>
          <w:rFonts w:cs="Calibri"/>
          <w:szCs w:val="22"/>
          <w:lang w:val="de-DE" w:eastAsia="de-DE" w:bidi="ar-SA"/>
        </w:rPr>
      </w:pPr>
      <w:r w:rsidRPr="004122C9">
        <w:rPr>
          <w:rFonts w:cs="Calibri"/>
          <w:szCs w:val="22"/>
          <w:lang w:val="de-DE" w:eastAsia="de-DE" w:bidi="ar-SA"/>
        </w:rPr>
        <w:t>Jede Leuchte kann</w:t>
      </w:r>
      <w:r w:rsidR="00941E99">
        <w:rPr>
          <w:rFonts w:cs="Calibri"/>
          <w:szCs w:val="22"/>
          <w:lang w:val="de-DE" w:eastAsia="de-DE" w:bidi="ar-SA"/>
        </w:rPr>
        <w:t xml:space="preserve"> </w:t>
      </w:r>
      <w:r w:rsidR="00340AF4">
        <w:rPr>
          <w:rFonts w:cs="Calibri"/>
          <w:szCs w:val="22"/>
          <w:lang w:val="de-DE" w:eastAsia="de-DE" w:bidi="ar-SA"/>
        </w:rPr>
        <w:t>individuell angesteuert werden</w:t>
      </w:r>
      <w:r>
        <w:rPr>
          <w:rFonts w:cs="Calibri"/>
          <w:szCs w:val="22"/>
          <w:lang w:val="de-DE" w:eastAsia="de-DE" w:bidi="ar-SA"/>
        </w:rPr>
        <w:t>.</w:t>
      </w:r>
      <w:r w:rsidRPr="004122C9">
        <w:rPr>
          <w:rFonts w:cs="Calibri"/>
          <w:szCs w:val="22"/>
          <w:lang w:val="de-DE" w:eastAsia="de-DE" w:bidi="ar-SA"/>
        </w:rPr>
        <w:t xml:space="preserve"> </w:t>
      </w:r>
      <w:r>
        <w:rPr>
          <w:rFonts w:cs="Calibri"/>
          <w:szCs w:val="22"/>
          <w:lang w:val="de-DE" w:eastAsia="de-DE" w:bidi="ar-SA"/>
        </w:rPr>
        <w:t>Da</w:t>
      </w:r>
      <w:r w:rsidRPr="004122C9">
        <w:rPr>
          <w:rFonts w:cs="Calibri"/>
          <w:szCs w:val="22"/>
          <w:lang w:val="de-DE" w:eastAsia="de-DE" w:bidi="ar-SA"/>
        </w:rPr>
        <w:t xml:space="preserve">mit ist die Beleuchtungsanlage </w:t>
      </w:r>
      <w:r>
        <w:rPr>
          <w:rFonts w:cs="Calibri"/>
          <w:szCs w:val="22"/>
          <w:lang w:val="de-DE" w:eastAsia="de-DE" w:bidi="ar-SA"/>
        </w:rPr>
        <w:t>außer für Sport</w:t>
      </w:r>
      <w:r w:rsidR="0017605F">
        <w:rPr>
          <w:rFonts w:cs="Calibri"/>
          <w:szCs w:val="22"/>
          <w:lang w:val="de-DE" w:eastAsia="de-DE" w:bidi="ar-SA"/>
        </w:rPr>
        <w:t>ereignisse</w:t>
      </w:r>
      <w:r>
        <w:rPr>
          <w:rFonts w:cs="Calibri"/>
          <w:szCs w:val="22"/>
          <w:lang w:val="de-DE" w:eastAsia="de-DE" w:bidi="ar-SA"/>
        </w:rPr>
        <w:t xml:space="preserve"> </w:t>
      </w:r>
      <w:r w:rsidR="00E11B21">
        <w:rPr>
          <w:rFonts w:cs="Calibri"/>
          <w:szCs w:val="22"/>
          <w:lang w:val="de-DE" w:eastAsia="de-DE" w:bidi="ar-SA"/>
        </w:rPr>
        <w:t xml:space="preserve">auch </w:t>
      </w:r>
      <w:r w:rsidRPr="004122C9">
        <w:rPr>
          <w:rFonts w:cs="Calibri"/>
          <w:szCs w:val="22"/>
          <w:lang w:val="de-DE" w:eastAsia="de-DE" w:bidi="ar-SA"/>
        </w:rPr>
        <w:t xml:space="preserve">für jeden </w:t>
      </w:r>
      <w:r w:rsidR="00E11B21">
        <w:rPr>
          <w:rFonts w:cs="Calibri"/>
          <w:szCs w:val="22"/>
          <w:lang w:val="de-DE" w:eastAsia="de-DE" w:bidi="ar-SA"/>
        </w:rPr>
        <w:t xml:space="preserve">anderen </w:t>
      </w:r>
      <w:r w:rsidRPr="004122C9">
        <w:rPr>
          <w:rFonts w:cs="Calibri"/>
          <w:szCs w:val="22"/>
          <w:lang w:val="de-DE" w:eastAsia="de-DE" w:bidi="ar-SA"/>
        </w:rPr>
        <w:t>Be</w:t>
      </w:r>
      <w:r w:rsidR="007B0338">
        <w:rPr>
          <w:rFonts w:cs="Calibri"/>
          <w:szCs w:val="22"/>
          <w:lang w:val="de-DE" w:eastAsia="de-DE" w:bidi="ar-SA"/>
        </w:rPr>
        <w:t>darf gerüstet, auch</w:t>
      </w:r>
      <w:r w:rsidR="00E11B21">
        <w:rPr>
          <w:rFonts w:cs="Calibri"/>
          <w:szCs w:val="22"/>
          <w:lang w:val="de-DE" w:eastAsia="de-DE" w:bidi="ar-SA"/>
        </w:rPr>
        <w:t xml:space="preserve"> für</w:t>
      </w:r>
      <w:r w:rsidR="0017605F">
        <w:rPr>
          <w:rFonts w:cs="Calibri"/>
          <w:szCs w:val="22"/>
          <w:lang w:val="de-DE" w:eastAsia="de-DE" w:bidi="ar-SA"/>
        </w:rPr>
        <w:t xml:space="preserve"> öffentliche Veranstaltungen</w:t>
      </w:r>
      <w:r w:rsidR="00E11B21">
        <w:rPr>
          <w:rFonts w:cs="Calibri"/>
          <w:szCs w:val="22"/>
          <w:lang w:val="de-DE" w:eastAsia="de-DE" w:bidi="ar-SA"/>
        </w:rPr>
        <w:t xml:space="preserve"> </w:t>
      </w:r>
      <w:r>
        <w:rPr>
          <w:rFonts w:cs="Calibri"/>
          <w:szCs w:val="22"/>
          <w:lang w:val="de-DE" w:eastAsia="de-DE" w:bidi="ar-SA"/>
        </w:rPr>
        <w:t>mit Show- und Entertainment-Charakter</w:t>
      </w:r>
      <w:r w:rsidRPr="004122C9">
        <w:rPr>
          <w:rFonts w:cs="Calibri"/>
          <w:szCs w:val="22"/>
          <w:lang w:val="de-DE" w:eastAsia="de-DE" w:bidi="ar-SA"/>
        </w:rPr>
        <w:t xml:space="preserve">. </w:t>
      </w:r>
      <w:r w:rsidR="007B0338">
        <w:rPr>
          <w:rFonts w:cs="Calibri"/>
          <w:szCs w:val="22"/>
          <w:lang w:val="de-DE" w:eastAsia="de-DE" w:bidi="ar-SA"/>
        </w:rPr>
        <w:t>Die h</w:t>
      </w:r>
      <w:r>
        <w:rPr>
          <w:rFonts w:cs="Calibri"/>
          <w:szCs w:val="22"/>
          <w:lang w:val="de-DE" w:eastAsia="de-DE" w:bidi="ar-SA"/>
        </w:rPr>
        <w:t>ochwertige</w:t>
      </w:r>
      <w:r w:rsidR="007B0338">
        <w:rPr>
          <w:rFonts w:cs="Calibri"/>
          <w:szCs w:val="22"/>
          <w:lang w:val="de-DE" w:eastAsia="de-DE" w:bidi="ar-SA"/>
        </w:rPr>
        <w:t>n</w:t>
      </w:r>
      <w:r>
        <w:rPr>
          <w:rFonts w:cs="Calibri"/>
          <w:szCs w:val="22"/>
          <w:lang w:val="de-DE" w:eastAsia="de-DE" w:bidi="ar-SA"/>
        </w:rPr>
        <w:t xml:space="preserve"> Optiken </w:t>
      </w:r>
      <w:r w:rsidR="007B0338">
        <w:rPr>
          <w:rFonts w:cs="Calibri"/>
          <w:szCs w:val="22"/>
          <w:lang w:val="de-DE" w:eastAsia="de-DE" w:bidi="ar-SA"/>
        </w:rPr>
        <w:t xml:space="preserve">der Flutlichtschein-werfer </w:t>
      </w:r>
      <w:r>
        <w:rPr>
          <w:rFonts w:cs="Calibri"/>
          <w:szCs w:val="22"/>
          <w:lang w:val="de-DE" w:eastAsia="de-DE" w:bidi="ar-SA"/>
        </w:rPr>
        <w:t xml:space="preserve">lenken das Licht direkt dorthin, wo es gebraucht wird. Unerwünschtes Streulicht wird dadurch vermieden. Das </w:t>
      </w:r>
      <w:r w:rsidR="00A023FD">
        <w:rPr>
          <w:rFonts w:cs="Calibri"/>
          <w:szCs w:val="22"/>
          <w:lang w:val="de-DE" w:eastAsia="de-DE" w:bidi="ar-SA"/>
        </w:rPr>
        <w:t xml:space="preserve">Philips </w:t>
      </w:r>
      <w:r>
        <w:rPr>
          <w:rFonts w:cs="Calibri"/>
          <w:szCs w:val="22"/>
          <w:lang w:val="de-DE" w:eastAsia="de-DE" w:bidi="ar-SA"/>
        </w:rPr>
        <w:t xml:space="preserve">PerfectPlay-System erfüllt sowohl </w:t>
      </w:r>
      <w:r w:rsidRPr="004122C9">
        <w:rPr>
          <w:rFonts w:cs="Calibri"/>
          <w:szCs w:val="22"/>
          <w:lang w:val="de-DE" w:eastAsia="de-DE" w:bidi="ar-SA"/>
        </w:rPr>
        <w:t xml:space="preserve">alle </w:t>
      </w:r>
      <w:r>
        <w:rPr>
          <w:rFonts w:cs="Calibri"/>
          <w:szCs w:val="22"/>
          <w:lang w:val="de-DE" w:eastAsia="de-DE" w:bidi="ar-SA"/>
        </w:rPr>
        <w:t>Vorgaben der Norm EN 12193 für die Sportfeldbeleuchtung als auch die Anforderungen der Bund/</w:t>
      </w:r>
      <w:r w:rsidRPr="005C14B3">
        <w:rPr>
          <w:color w:val="221E1F"/>
          <w:szCs w:val="22"/>
          <w:lang w:val="de-DE"/>
        </w:rPr>
        <w:t>Länder-Arbe</w:t>
      </w:r>
      <w:r>
        <w:rPr>
          <w:color w:val="221E1F"/>
          <w:szCs w:val="22"/>
          <w:lang w:val="de-DE"/>
        </w:rPr>
        <w:t>itsgemeinschaft für Immissions</w:t>
      </w:r>
      <w:r w:rsidRPr="005C14B3">
        <w:rPr>
          <w:color w:val="221E1F"/>
          <w:szCs w:val="22"/>
          <w:lang w:val="de-DE"/>
        </w:rPr>
        <w:t>schutz (LAI)</w:t>
      </w:r>
      <w:r>
        <w:rPr>
          <w:color w:val="221E1F"/>
          <w:sz w:val="20"/>
          <w:lang w:val="de-DE"/>
        </w:rPr>
        <w:t xml:space="preserve"> </w:t>
      </w:r>
      <w:r w:rsidRPr="0090069F">
        <w:rPr>
          <w:lang w:val="de-DE"/>
        </w:rPr>
        <w:t>zur Messung, Beurteilung und Minderung von Lichtimmissionen</w:t>
      </w:r>
      <w:r>
        <w:rPr>
          <w:rFonts w:cs="Calibri"/>
          <w:szCs w:val="22"/>
          <w:lang w:val="de-DE" w:eastAsia="de-DE" w:bidi="ar-SA"/>
        </w:rPr>
        <w:t>.</w:t>
      </w:r>
    </w:p>
    <w:p w14:paraId="485CE3FB" w14:textId="77777777" w:rsidR="00A964E3" w:rsidRDefault="00A964E3" w:rsidP="00A964E3">
      <w:pPr>
        <w:rPr>
          <w:rFonts w:cs="Calibri"/>
          <w:szCs w:val="22"/>
          <w:lang w:val="de-DE" w:eastAsia="de-DE" w:bidi="ar-SA"/>
        </w:rPr>
      </w:pPr>
    </w:p>
    <w:p w14:paraId="3C4FE551" w14:textId="78E602B0" w:rsidR="00A964E3" w:rsidRDefault="00A964E3" w:rsidP="00A964E3">
      <w:pPr>
        <w:rPr>
          <w:rFonts w:cs="Calibri"/>
          <w:szCs w:val="22"/>
          <w:lang w:val="de-DE" w:eastAsia="de-DE" w:bidi="ar-SA"/>
        </w:rPr>
      </w:pPr>
      <w:r w:rsidRPr="009E59B5">
        <w:rPr>
          <w:rFonts w:cs="Calibri"/>
          <w:szCs w:val="22"/>
          <w:lang w:val="de-DE" w:eastAsia="de-DE" w:bidi="ar-SA"/>
        </w:rPr>
        <w:t>Erhältlich ist das System in d</w:t>
      </w:r>
      <w:r>
        <w:rPr>
          <w:rFonts w:cs="Calibri"/>
          <w:szCs w:val="22"/>
          <w:lang w:val="de-DE" w:eastAsia="de-DE" w:bidi="ar-SA"/>
        </w:rPr>
        <w:t xml:space="preserve">en </w:t>
      </w:r>
      <w:r w:rsidR="006E716D">
        <w:rPr>
          <w:rFonts w:cs="Calibri"/>
          <w:szCs w:val="22"/>
          <w:lang w:val="de-DE" w:eastAsia="de-DE" w:bidi="ar-SA"/>
        </w:rPr>
        <w:t>Ausführungen P</w:t>
      </w:r>
      <w:r w:rsidR="007B0338">
        <w:rPr>
          <w:rFonts w:cs="Calibri"/>
          <w:szCs w:val="22"/>
          <w:lang w:val="de-DE" w:eastAsia="de-DE" w:bidi="ar-SA"/>
        </w:rPr>
        <w:t>anel</w:t>
      </w:r>
      <w:r w:rsidRPr="009E59B5">
        <w:rPr>
          <w:rFonts w:cs="Calibri"/>
          <w:szCs w:val="22"/>
          <w:lang w:val="de-DE" w:eastAsia="de-DE" w:bidi="ar-SA"/>
        </w:rPr>
        <w:t>, Tablet</w:t>
      </w:r>
      <w:r>
        <w:rPr>
          <w:rFonts w:cs="Calibri"/>
          <w:szCs w:val="22"/>
          <w:lang w:val="de-DE" w:eastAsia="de-DE" w:bidi="ar-SA"/>
        </w:rPr>
        <w:t xml:space="preserve"> und</w:t>
      </w:r>
      <w:r w:rsidRPr="009E59B5">
        <w:rPr>
          <w:rFonts w:cs="Calibri"/>
          <w:szCs w:val="22"/>
          <w:lang w:val="de-DE" w:eastAsia="de-DE" w:bidi="ar-SA"/>
        </w:rPr>
        <w:t xml:space="preserve"> Remote. </w:t>
      </w:r>
      <w:r w:rsidR="006E716D">
        <w:rPr>
          <w:rFonts w:cs="Calibri"/>
          <w:szCs w:val="22"/>
          <w:lang w:val="de-DE" w:eastAsia="de-DE" w:bidi="ar-SA"/>
        </w:rPr>
        <w:t>Das</w:t>
      </w:r>
      <w:r w:rsidRPr="004122C9">
        <w:rPr>
          <w:rFonts w:cs="Calibri"/>
          <w:szCs w:val="22"/>
          <w:lang w:val="de-DE" w:eastAsia="de-DE" w:bidi="ar-SA"/>
        </w:rPr>
        <w:t xml:space="preserve"> </w:t>
      </w:r>
      <w:r w:rsidR="006E716D" w:rsidRPr="004122C9">
        <w:rPr>
          <w:rFonts w:cs="Calibri"/>
          <w:szCs w:val="22"/>
          <w:lang w:val="de-DE" w:eastAsia="de-DE" w:bidi="ar-SA"/>
        </w:rPr>
        <w:t>PerfectPlay Panel</w:t>
      </w:r>
      <w:r w:rsidR="006E716D">
        <w:rPr>
          <w:rFonts w:cs="Calibri"/>
          <w:szCs w:val="22"/>
          <w:lang w:val="de-DE" w:eastAsia="de-DE" w:bidi="ar-SA"/>
        </w:rPr>
        <w:t xml:space="preserve"> der</w:t>
      </w:r>
      <w:r w:rsidR="006E716D" w:rsidRPr="004122C9">
        <w:rPr>
          <w:rFonts w:cs="Calibri"/>
          <w:szCs w:val="22"/>
          <w:lang w:val="de-DE" w:eastAsia="de-DE" w:bidi="ar-SA"/>
        </w:rPr>
        <w:t xml:space="preserve"> </w:t>
      </w:r>
      <w:r>
        <w:rPr>
          <w:rFonts w:cs="Calibri"/>
          <w:szCs w:val="22"/>
          <w:lang w:val="de-DE" w:eastAsia="de-DE" w:bidi="ar-SA"/>
        </w:rPr>
        <w:t>kompakte</w:t>
      </w:r>
      <w:r w:rsidR="006E716D">
        <w:rPr>
          <w:rFonts w:cs="Calibri"/>
          <w:szCs w:val="22"/>
          <w:lang w:val="de-DE" w:eastAsia="de-DE" w:bidi="ar-SA"/>
        </w:rPr>
        <w:t>n</w:t>
      </w:r>
      <w:r>
        <w:rPr>
          <w:rFonts w:cs="Calibri"/>
          <w:szCs w:val="22"/>
          <w:lang w:val="de-DE" w:eastAsia="de-DE" w:bidi="ar-SA"/>
        </w:rPr>
        <w:t xml:space="preserve"> </w:t>
      </w:r>
      <w:r w:rsidRPr="004122C9">
        <w:rPr>
          <w:rFonts w:cs="Calibri"/>
          <w:szCs w:val="22"/>
          <w:lang w:val="de-DE" w:eastAsia="de-DE" w:bidi="ar-SA"/>
        </w:rPr>
        <w:t xml:space="preserve">Basisversion </w:t>
      </w:r>
      <w:r>
        <w:rPr>
          <w:rFonts w:cs="Calibri"/>
          <w:szCs w:val="22"/>
          <w:lang w:val="de-DE" w:eastAsia="de-DE" w:bidi="ar-SA"/>
        </w:rPr>
        <w:t>lässt sich</w:t>
      </w:r>
      <w:r w:rsidRPr="004122C9">
        <w:rPr>
          <w:rFonts w:cs="Calibri"/>
          <w:szCs w:val="22"/>
          <w:lang w:val="de-DE" w:eastAsia="de-DE" w:bidi="ar-SA"/>
        </w:rPr>
        <w:t xml:space="preserve"> </w:t>
      </w:r>
      <w:r>
        <w:rPr>
          <w:rFonts w:cs="Calibri"/>
          <w:szCs w:val="22"/>
          <w:lang w:val="de-DE" w:eastAsia="de-DE" w:bidi="ar-SA"/>
        </w:rPr>
        <w:t xml:space="preserve">nahezu </w:t>
      </w:r>
      <w:r w:rsidRPr="004122C9">
        <w:rPr>
          <w:rFonts w:cs="Calibri"/>
          <w:szCs w:val="22"/>
          <w:lang w:val="de-DE" w:eastAsia="de-DE" w:bidi="ar-SA"/>
        </w:rPr>
        <w:t xml:space="preserve">überall </w:t>
      </w:r>
      <w:r>
        <w:rPr>
          <w:rFonts w:cs="Calibri"/>
          <w:szCs w:val="22"/>
          <w:lang w:val="de-DE" w:eastAsia="de-DE" w:bidi="ar-SA"/>
        </w:rPr>
        <w:t>installieren</w:t>
      </w:r>
      <w:r w:rsidRPr="004122C9">
        <w:rPr>
          <w:rFonts w:cs="Calibri"/>
          <w:szCs w:val="22"/>
          <w:lang w:val="de-DE" w:eastAsia="de-DE" w:bidi="ar-SA"/>
        </w:rPr>
        <w:t xml:space="preserve">. </w:t>
      </w:r>
      <w:r w:rsidRPr="00947177">
        <w:rPr>
          <w:rFonts w:cs="Calibri"/>
          <w:szCs w:val="22"/>
          <w:lang w:val="de-DE" w:eastAsia="de-DE" w:bidi="ar-SA"/>
        </w:rPr>
        <w:t xml:space="preserve">Das Schaltertableau </w:t>
      </w:r>
      <w:r w:rsidR="004D4540">
        <w:rPr>
          <w:rFonts w:cs="Calibri"/>
          <w:szCs w:val="22"/>
          <w:lang w:val="de-DE" w:eastAsia="de-DE" w:bidi="ar-SA"/>
        </w:rPr>
        <w:t xml:space="preserve">für die verschiedenen </w:t>
      </w:r>
      <w:r w:rsidR="007B0338">
        <w:rPr>
          <w:rFonts w:cs="Calibri"/>
          <w:szCs w:val="22"/>
          <w:lang w:val="de-DE" w:eastAsia="de-DE" w:bidi="ar-SA"/>
        </w:rPr>
        <w:t>Licht</w:t>
      </w:r>
      <w:r w:rsidR="004D4540">
        <w:rPr>
          <w:rFonts w:cs="Calibri"/>
          <w:szCs w:val="22"/>
          <w:lang w:val="de-DE" w:eastAsia="de-DE" w:bidi="ar-SA"/>
        </w:rPr>
        <w:t>szenarien</w:t>
      </w:r>
      <w:r w:rsidRPr="00947177">
        <w:rPr>
          <w:rFonts w:cs="Calibri"/>
          <w:szCs w:val="22"/>
          <w:lang w:val="de-DE" w:eastAsia="de-DE" w:bidi="ar-SA"/>
        </w:rPr>
        <w:t xml:space="preserve"> verfügt über sechs Tasten: </w:t>
      </w:r>
      <w:r w:rsidR="004D4540">
        <w:rPr>
          <w:rFonts w:cs="Calibri"/>
          <w:szCs w:val="22"/>
          <w:lang w:val="de-DE" w:eastAsia="de-DE" w:bidi="ar-SA"/>
        </w:rPr>
        <w:t xml:space="preserve">neben dem </w:t>
      </w:r>
      <w:r w:rsidRPr="00947177">
        <w:rPr>
          <w:rFonts w:cs="Calibri"/>
          <w:szCs w:val="22"/>
          <w:lang w:val="de-DE" w:eastAsia="de-DE" w:bidi="ar-SA"/>
        </w:rPr>
        <w:t>Ein-</w:t>
      </w:r>
      <w:r w:rsidR="008056E1">
        <w:rPr>
          <w:rFonts w:cs="Calibri"/>
          <w:szCs w:val="22"/>
          <w:lang w:val="de-DE" w:eastAsia="de-DE" w:bidi="ar-SA"/>
        </w:rPr>
        <w:t>/</w:t>
      </w:r>
      <w:r w:rsidR="004D4540">
        <w:rPr>
          <w:rFonts w:cs="Calibri"/>
          <w:szCs w:val="22"/>
          <w:lang w:val="de-DE" w:eastAsia="de-DE" w:bidi="ar-SA"/>
        </w:rPr>
        <w:t>Aus</w:t>
      </w:r>
      <w:r w:rsidRPr="00947177">
        <w:rPr>
          <w:rFonts w:cs="Calibri"/>
          <w:szCs w:val="22"/>
          <w:lang w:val="de-DE" w:eastAsia="de-DE" w:bidi="ar-SA"/>
        </w:rPr>
        <w:t>schalter je einen für die Wettkampf- und Trainingsbeleuchtung, zwei zur wahlweisen Beleuchtung der rechten oder linken Spielfeldhälfte sowie eine</w:t>
      </w:r>
      <w:r w:rsidR="0095309A" w:rsidRPr="00947177">
        <w:rPr>
          <w:rFonts w:cs="Calibri"/>
          <w:szCs w:val="22"/>
          <w:lang w:val="de-DE" w:eastAsia="de-DE" w:bidi="ar-SA"/>
        </w:rPr>
        <w:t>n</w:t>
      </w:r>
      <w:r w:rsidR="00FB756F">
        <w:rPr>
          <w:rFonts w:cs="Calibri"/>
          <w:szCs w:val="22"/>
          <w:lang w:val="de-DE" w:eastAsia="de-DE" w:bidi="ar-SA"/>
        </w:rPr>
        <w:t xml:space="preserve"> zur Auswahl der Komfortbel</w:t>
      </w:r>
      <w:r w:rsidRPr="00947177">
        <w:rPr>
          <w:rFonts w:cs="Calibri"/>
          <w:szCs w:val="22"/>
          <w:lang w:val="de-DE" w:eastAsia="de-DE" w:bidi="ar-SA"/>
        </w:rPr>
        <w:t xml:space="preserve">euchtung mit </w:t>
      </w:r>
      <w:r w:rsidR="00FB756F">
        <w:rPr>
          <w:rFonts w:cs="Calibri"/>
          <w:szCs w:val="22"/>
          <w:lang w:val="de-DE" w:eastAsia="de-DE" w:bidi="ar-SA"/>
        </w:rPr>
        <w:t xml:space="preserve">niedrigem, </w:t>
      </w:r>
      <w:r w:rsidRPr="00947177">
        <w:rPr>
          <w:rFonts w:cs="Calibri"/>
          <w:szCs w:val="22"/>
          <w:lang w:val="de-DE" w:eastAsia="de-DE" w:bidi="ar-SA"/>
        </w:rPr>
        <w:t>angenehmen Lichtniveau.</w:t>
      </w:r>
      <w:r w:rsidRPr="004122C9">
        <w:rPr>
          <w:rFonts w:cs="Calibri"/>
          <w:szCs w:val="22"/>
          <w:lang w:val="de-DE" w:eastAsia="de-DE" w:bidi="ar-SA"/>
        </w:rPr>
        <w:t xml:space="preserve"> </w:t>
      </w:r>
      <w:r>
        <w:rPr>
          <w:rFonts w:cs="Calibri"/>
          <w:szCs w:val="22"/>
          <w:lang w:val="de-DE" w:eastAsia="de-DE" w:bidi="ar-SA"/>
        </w:rPr>
        <w:t xml:space="preserve">Die </w:t>
      </w:r>
      <w:r w:rsidR="00FB756F">
        <w:rPr>
          <w:rFonts w:cs="Calibri"/>
          <w:szCs w:val="22"/>
          <w:lang w:val="de-DE" w:eastAsia="de-DE" w:bidi="ar-SA"/>
        </w:rPr>
        <w:t>gewünschte</w:t>
      </w:r>
      <w:r w:rsidR="004D4540">
        <w:rPr>
          <w:rFonts w:cs="Calibri"/>
          <w:szCs w:val="22"/>
          <w:lang w:val="de-DE" w:eastAsia="de-DE" w:bidi="ar-SA"/>
        </w:rPr>
        <w:t xml:space="preserve"> Beleuchtung lässt</w:t>
      </w:r>
      <w:r>
        <w:rPr>
          <w:rFonts w:cs="Calibri"/>
          <w:szCs w:val="22"/>
          <w:lang w:val="de-DE" w:eastAsia="de-DE" w:bidi="ar-SA"/>
        </w:rPr>
        <w:t xml:space="preserve"> </w:t>
      </w:r>
      <w:r w:rsidRPr="004122C9">
        <w:rPr>
          <w:rFonts w:cs="Calibri"/>
          <w:szCs w:val="22"/>
          <w:lang w:val="de-DE" w:eastAsia="de-DE" w:bidi="ar-SA"/>
        </w:rPr>
        <w:t>si</w:t>
      </w:r>
      <w:r>
        <w:rPr>
          <w:rFonts w:cs="Calibri"/>
          <w:szCs w:val="22"/>
          <w:lang w:val="de-DE" w:eastAsia="de-DE" w:bidi="ar-SA"/>
        </w:rPr>
        <w:t>ch im Handumdrehen auswählen.</w:t>
      </w:r>
    </w:p>
    <w:p w14:paraId="601D2A5E" w14:textId="77777777" w:rsidR="00A964E3" w:rsidRDefault="00A964E3" w:rsidP="00A964E3">
      <w:pPr>
        <w:rPr>
          <w:rFonts w:cs="Calibri"/>
          <w:szCs w:val="22"/>
          <w:lang w:val="de-DE" w:eastAsia="de-DE" w:bidi="ar-SA"/>
        </w:rPr>
      </w:pPr>
    </w:p>
    <w:p w14:paraId="59EF3F19" w14:textId="0EE974A7" w:rsidR="00A964E3" w:rsidRDefault="00FB756F" w:rsidP="00A964E3">
      <w:pPr>
        <w:rPr>
          <w:rFonts w:cs="Calibri"/>
          <w:szCs w:val="22"/>
          <w:lang w:val="de-DE" w:eastAsia="de-DE" w:bidi="ar-SA"/>
        </w:rPr>
      </w:pPr>
      <w:r>
        <w:rPr>
          <w:rFonts w:cs="Calibri"/>
          <w:szCs w:val="22"/>
          <w:lang w:val="de-DE" w:eastAsia="de-DE" w:bidi="ar-SA"/>
        </w:rPr>
        <w:lastRenderedPageBreak/>
        <w:t>Das größere</w:t>
      </w:r>
      <w:r w:rsidR="00A964E3" w:rsidRPr="004122C9">
        <w:rPr>
          <w:rFonts w:cs="Calibri"/>
          <w:szCs w:val="22"/>
          <w:lang w:val="de-DE" w:eastAsia="de-DE" w:bidi="ar-SA"/>
        </w:rPr>
        <w:t xml:space="preserve"> PerfectPlay Tablet ist für Sportanlagen mit mehreren Spielfeldern vorgesehen</w:t>
      </w:r>
      <w:r w:rsidR="00A964E3">
        <w:rPr>
          <w:rFonts w:cs="Calibri"/>
          <w:szCs w:val="22"/>
          <w:lang w:val="de-DE" w:eastAsia="de-DE" w:bidi="ar-SA"/>
        </w:rPr>
        <w:t xml:space="preserve">. Das stellt komplexere </w:t>
      </w:r>
      <w:r w:rsidR="00A964E3" w:rsidRPr="00923B47">
        <w:rPr>
          <w:rFonts w:cs="Calibri"/>
          <w:szCs w:val="22"/>
          <w:lang w:val="de-DE" w:eastAsia="de-DE" w:bidi="ar-SA"/>
        </w:rPr>
        <w:t xml:space="preserve">Anforderungen </w:t>
      </w:r>
      <w:r w:rsidR="00A964E3">
        <w:rPr>
          <w:rFonts w:cs="Calibri"/>
          <w:szCs w:val="22"/>
          <w:lang w:val="de-DE" w:eastAsia="de-DE" w:bidi="ar-SA"/>
        </w:rPr>
        <w:t xml:space="preserve">an die Steuerung und erfordert </w:t>
      </w:r>
      <w:r w:rsidR="00A964E3" w:rsidRPr="00923B47">
        <w:rPr>
          <w:rFonts w:cs="Calibri"/>
          <w:szCs w:val="22"/>
          <w:lang w:val="de-DE" w:eastAsia="de-DE" w:bidi="ar-SA"/>
        </w:rPr>
        <w:t>zusätzliche Funktionen</w:t>
      </w:r>
      <w:r w:rsidR="00A964E3">
        <w:rPr>
          <w:rFonts w:cs="Calibri"/>
          <w:szCs w:val="22"/>
          <w:lang w:val="de-DE" w:eastAsia="de-DE" w:bidi="ar-SA"/>
        </w:rPr>
        <w:t>. Das Lichtmanagement</w:t>
      </w:r>
      <w:r w:rsidR="00A964E3" w:rsidRPr="004122C9">
        <w:rPr>
          <w:rFonts w:cs="Calibri"/>
          <w:szCs w:val="22"/>
          <w:lang w:val="de-DE" w:eastAsia="de-DE" w:bidi="ar-SA"/>
        </w:rPr>
        <w:t xml:space="preserve"> </w:t>
      </w:r>
      <w:r w:rsidR="00A964E3">
        <w:rPr>
          <w:rFonts w:cs="Calibri"/>
          <w:szCs w:val="22"/>
          <w:lang w:val="de-DE" w:eastAsia="de-DE" w:bidi="ar-SA"/>
        </w:rPr>
        <w:t xml:space="preserve">erfolgt per Tablet mit einer App über ein </w:t>
      </w:r>
      <w:r w:rsidR="00A964E3" w:rsidRPr="004122C9">
        <w:rPr>
          <w:rFonts w:cs="Calibri"/>
          <w:szCs w:val="22"/>
          <w:lang w:val="de-DE" w:eastAsia="de-DE" w:bidi="ar-SA"/>
        </w:rPr>
        <w:t>WLAN</w:t>
      </w:r>
      <w:r w:rsidR="00A964E3">
        <w:rPr>
          <w:rFonts w:cs="Calibri"/>
          <w:szCs w:val="22"/>
          <w:lang w:val="de-DE" w:eastAsia="de-DE" w:bidi="ar-SA"/>
        </w:rPr>
        <w:t>-Netzwerk.</w:t>
      </w:r>
      <w:r w:rsidR="00A964E3" w:rsidRPr="004122C9">
        <w:rPr>
          <w:rFonts w:cs="Calibri"/>
          <w:szCs w:val="22"/>
          <w:lang w:val="de-DE" w:eastAsia="de-DE" w:bidi="ar-SA"/>
        </w:rPr>
        <w:t xml:space="preserve"> </w:t>
      </w:r>
      <w:r w:rsidR="00A964E3">
        <w:rPr>
          <w:rFonts w:cs="Calibri"/>
          <w:szCs w:val="22"/>
          <w:lang w:val="de-DE" w:eastAsia="de-DE" w:bidi="ar-SA"/>
        </w:rPr>
        <w:t>Damit</w:t>
      </w:r>
      <w:r w:rsidR="00A964E3" w:rsidRPr="004122C9">
        <w:rPr>
          <w:rFonts w:cs="Calibri"/>
          <w:szCs w:val="22"/>
          <w:lang w:val="de-DE" w:eastAsia="de-DE" w:bidi="ar-SA"/>
        </w:rPr>
        <w:t xml:space="preserve"> k</w:t>
      </w:r>
      <w:r w:rsidR="00A964E3">
        <w:rPr>
          <w:rFonts w:cs="Calibri"/>
          <w:szCs w:val="22"/>
          <w:lang w:val="de-DE" w:eastAsia="de-DE" w:bidi="ar-SA"/>
        </w:rPr>
        <w:t xml:space="preserve">ann die Beleuchtung </w:t>
      </w:r>
      <w:r w:rsidR="00A964E3" w:rsidRPr="004122C9">
        <w:rPr>
          <w:rFonts w:cs="Calibri"/>
          <w:szCs w:val="22"/>
          <w:lang w:val="de-DE" w:eastAsia="de-DE" w:bidi="ar-SA"/>
        </w:rPr>
        <w:t>alle</w:t>
      </w:r>
      <w:r w:rsidR="00A964E3">
        <w:rPr>
          <w:rFonts w:cs="Calibri"/>
          <w:szCs w:val="22"/>
          <w:lang w:val="de-DE" w:eastAsia="de-DE" w:bidi="ar-SA"/>
        </w:rPr>
        <w:t xml:space="preserve">r Spielfelder variabel </w:t>
      </w:r>
      <w:r w:rsidR="00A964E3" w:rsidRPr="004122C9">
        <w:rPr>
          <w:rFonts w:cs="Calibri"/>
          <w:szCs w:val="22"/>
          <w:lang w:val="de-DE" w:eastAsia="de-DE" w:bidi="ar-SA"/>
        </w:rPr>
        <w:t>gesteuert und mit vorprogrammierten</w:t>
      </w:r>
      <w:r w:rsidR="005D26B7">
        <w:rPr>
          <w:rFonts w:cs="Calibri"/>
          <w:szCs w:val="22"/>
          <w:lang w:val="de-DE" w:eastAsia="de-DE" w:bidi="ar-SA"/>
        </w:rPr>
        <w:t xml:space="preserve"> Beleuch</w:t>
      </w:r>
      <w:r w:rsidR="00A964E3">
        <w:rPr>
          <w:rFonts w:cs="Calibri"/>
          <w:szCs w:val="22"/>
          <w:lang w:val="de-DE" w:eastAsia="de-DE" w:bidi="ar-SA"/>
        </w:rPr>
        <w:t>tungs</w:t>
      </w:r>
      <w:r w:rsidR="00A964E3" w:rsidRPr="004122C9">
        <w:rPr>
          <w:rFonts w:cs="Calibri"/>
          <w:szCs w:val="22"/>
          <w:lang w:val="de-DE" w:eastAsia="de-DE" w:bidi="ar-SA"/>
        </w:rPr>
        <w:t xml:space="preserve">niveaus </w:t>
      </w:r>
      <w:r w:rsidR="00A964E3">
        <w:rPr>
          <w:rFonts w:cs="Calibri"/>
          <w:szCs w:val="22"/>
          <w:lang w:val="de-DE" w:eastAsia="de-DE" w:bidi="ar-SA"/>
        </w:rPr>
        <w:t>oder individuellen Lichtszenen versorgt</w:t>
      </w:r>
      <w:r w:rsidR="00A964E3" w:rsidRPr="004122C9">
        <w:rPr>
          <w:rFonts w:cs="Calibri"/>
          <w:szCs w:val="22"/>
          <w:lang w:val="de-DE" w:eastAsia="de-DE" w:bidi="ar-SA"/>
        </w:rPr>
        <w:t xml:space="preserve"> werden.</w:t>
      </w:r>
      <w:r w:rsidR="00A964E3">
        <w:rPr>
          <w:rFonts w:cs="Calibri"/>
          <w:szCs w:val="22"/>
          <w:lang w:val="de-DE" w:eastAsia="de-DE" w:bidi="ar-SA"/>
        </w:rPr>
        <w:t xml:space="preserve"> Das Tablet lässt sich entweder stationär oder portabel </w:t>
      </w:r>
      <w:r w:rsidR="005D26B7">
        <w:rPr>
          <w:rFonts w:cs="Calibri"/>
          <w:szCs w:val="22"/>
          <w:lang w:val="de-DE" w:eastAsia="de-DE" w:bidi="ar-SA"/>
        </w:rPr>
        <w:t>verwenden</w:t>
      </w:r>
      <w:r w:rsidR="00A964E3">
        <w:rPr>
          <w:rFonts w:cs="Calibri"/>
          <w:szCs w:val="22"/>
          <w:lang w:val="de-DE" w:eastAsia="de-DE" w:bidi="ar-SA"/>
        </w:rPr>
        <w:t>.</w:t>
      </w:r>
    </w:p>
    <w:p w14:paraId="4A5491F3" w14:textId="77777777" w:rsidR="00A964E3" w:rsidRDefault="00A964E3" w:rsidP="00A964E3">
      <w:pPr>
        <w:rPr>
          <w:rFonts w:cs="Calibri"/>
          <w:szCs w:val="22"/>
          <w:lang w:val="de-DE" w:eastAsia="de-DE" w:bidi="ar-SA"/>
        </w:rPr>
      </w:pPr>
    </w:p>
    <w:p w14:paraId="3F4F8B80" w14:textId="3520FB0A" w:rsidR="00A0679D" w:rsidRPr="003B31CD" w:rsidRDefault="003B31CD" w:rsidP="00A964E3">
      <w:pPr>
        <w:rPr>
          <w:rFonts w:cs="Calibri"/>
          <w:b/>
          <w:szCs w:val="22"/>
          <w:lang w:val="de-DE" w:eastAsia="de-DE" w:bidi="ar-SA"/>
        </w:rPr>
      </w:pPr>
      <w:r w:rsidRPr="003B31CD">
        <w:rPr>
          <w:rFonts w:cs="Calibri"/>
          <w:b/>
          <w:szCs w:val="22"/>
          <w:lang w:val="de-DE" w:eastAsia="de-DE" w:bidi="ar-SA"/>
        </w:rPr>
        <w:t xml:space="preserve">Steuerung und </w:t>
      </w:r>
      <w:r>
        <w:rPr>
          <w:rFonts w:cs="Calibri"/>
          <w:b/>
          <w:szCs w:val="22"/>
          <w:lang w:val="de-DE" w:eastAsia="de-DE" w:bidi="ar-SA"/>
        </w:rPr>
        <w:t>Anlagenv</w:t>
      </w:r>
      <w:r w:rsidRPr="003B31CD">
        <w:rPr>
          <w:rFonts w:cs="Calibri"/>
          <w:b/>
          <w:szCs w:val="22"/>
          <w:lang w:val="de-DE" w:eastAsia="de-DE" w:bidi="ar-SA"/>
        </w:rPr>
        <w:t>erwaltung</w:t>
      </w:r>
    </w:p>
    <w:p w14:paraId="296FF863" w14:textId="2B020E0A" w:rsidR="00A964E3" w:rsidRDefault="00A964E3" w:rsidP="00A964E3">
      <w:pPr>
        <w:rPr>
          <w:rFonts w:cs="Calibri"/>
          <w:szCs w:val="22"/>
          <w:lang w:val="de-DE" w:eastAsia="de-DE" w:bidi="ar-SA"/>
        </w:rPr>
      </w:pPr>
      <w:r>
        <w:rPr>
          <w:rFonts w:cs="Calibri"/>
          <w:szCs w:val="22"/>
          <w:lang w:val="de-DE" w:eastAsia="de-DE" w:bidi="ar-SA"/>
        </w:rPr>
        <w:t>Das PerfectPlay-</w:t>
      </w:r>
      <w:r w:rsidRPr="004122C9">
        <w:rPr>
          <w:rFonts w:cs="Calibri"/>
          <w:szCs w:val="22"/>
          <w:lang w:val="de-DE" w:eastAsia="de-DE" w:bidi="ar-SA"/>
        </w:rPr>
        <w:t>System</w:t>
      </w:r>
      <w:r>
        <w:rPr>
          <w:rFonts w:cs="Calibri"/>
          <w:szCs w:val="22"/>
          <w:lang w:val="de-DE" w:eastAsia="de-DE" w:bidi="ar-SA"/>
        </w:rPr>
        <w:t xml:space="preserve"> „Remote“</w:t>
      </w:r>
      <w:r w:rsidRPr="004122C9">
        <w:rPr>
          <w:rFonts w:cs="Calibri"/>
          <w:szCs w:val="22"/>
          <w:lang w:val="de-DE" w:eastAsia="de-DE" w:bidi="ar-SA"/>
        </w:rPr>
        <w:t xml:space="preserve"> ist eine Web-Schnittstelle zur Verwaltung </w:t>
      </w:r>
      <w:r>
        <w:rPr>
          <w:rFonts w:cs="Calibri"/>
          <w:szCs w:val="22"/>
          <w:lang w:val="de-DE" w:eastAsia="de-DE" w:bidi="ar-SA"/>
        </w:rPr>
        <w:t xml:space="preserve">kompletter </w:t>
      </w:r>
      <w:r w:rsidRPr="004122C9">
        <w:rPr>
          <w:rFonts w:cs="Calibri"/>
          <w:szCs w:val="22"/>
          <w:lang w:val="de-DE" w:eastAsia="de-DE" w:bidi="ar-SA"/>
        </w:rPr>
        <w:t xml:space="preserve">Sportzentren </w:t>
      </w:r>
      <w:r>
        <w:rPr>
          <w:rFonts w:cs="Calibri"/>
          <w:szCs w:val="22"/>
          <w:lang w:val="de-DE" w:eastAsia="de-DE" w:bidi="ar-SA"/>
        </w:rPr>
        <w:t xml:space="preserve">oder Sporteinrichtungen an </w:t>
      </w:r>
      <w:r w:rsidRPr="004122C9">
        <w:rPr>
          <w:rFonts w:cs="Calibri"/>
          <w:szCs w:val="22"/>
          <w:lang w:val="de-DE" w:eastAsia="de-DE" w:bidi="ar-SA"/>
        </w:rPr>
        <w:t>mehrere</w:t>
      </w:r>
      <w:r>
        <w:rPr>
          <w:rFonts w:cs="Calibri"/>
          <w:szCs w:val="22"/>
          <w:lang w:val="de-DE" w:eastAsia="de-DE" w:bidi="ar-SA"/>
        </w:rPr>
        <w:t>n Standorten einer Kommune</w:t>
      </w:r>
      <w:r w:rsidR="001D07C9">
        <w:rPr>
          <w:rFonts w:cs="Calibri"/>
          <w:szCs w:val="22"/>
          <w:lang w:val="de-DE" w:eastAsia="de-DE" w:bidi="ar-SA"/>
        </w:rPr>
        <w:t>. Damit wird es möglich</w:t>
      </w:r>
      <w:r w:rsidRPr="004122C9">
        <w:rPr>
          <w:rFonts w:cs="Calibri"/>
          <w:szCs w:val="22"/>
          <w:lang w:val="de-DE" w:eastAsia="de-DE" w:bidi="ar-SA"/>
        </w:rPr>
        <w:t xml:space="preserve">, die </w:t>
      </w:r>
      <w:r w:rsidR="001D07C9">
        <w:rPr>
          <w:rFonts w:cs="Calibri"/>
          <w:szCs w:val="22"/>
          <w:lang w:val="de-DE" w:eastAsia="de-DE" w:bidi="ar-SA"/>
        </w:rPr>
        <w:t>B</w:t>
      </w:r>
      <w:r w:rsidRPr="004122C9">
        <w:rPr>
          <w:rFonts w:cs="Calibri"/>
          <w:szCs w:val="22"/>
          <w:lang w:val="de-DE" w:eastAsia="de-DE" w:bidi="ar-SA"/>
        </w:rPr>
        <w:t>eleuchtung</w:t>
      </w:r>
      <w:r w:rsidR="001D07C9">
        <w:rPr>
          <w:rFonts w:cs="Calibri"/>
          <w:szCs w:val="22"/>
          <w:lang w:val="de-DE" w:eastAsia="de-DE" w:bidi="ar-SA"/>
        </w:rPr>
        <w:t xml:space="preserve"> der Sportanlage</w:t>
      </w:r>
      <w:r w:rsidRPr="004122C9">
        <w:rPr>
          <w:rFonts w:cs="Calibri"/>
          <w:szCs w:val="22"/>
          <w:lang w:val="de-DE" w:eastAsia="de-DE" w:bidi="ar-SA"/>
        </w:rPr>
        <w:t xml:space="preserve"> per Fernzugriff zu </w:t>
      </w:r>
      <w:r>
        <w:rPr>
          <w:rFonts w:cs="Calibri"/>
          <w:szCs w:val="22"/>
          <w:lang w:val="de-DE" w:eastAsia="de-DE" w:bidi="ar-SA"/>
        </w:rPr>
        <w:t>verwalten, ohne selber vor Ort</w:t>
      </w:r>
      <w:r w:rsidRPr="004122C9">
        <w:rPr>
          <w:rFonts w:cs="Calibri"/>
          <w:szCs w:val="22"/>
          <w:lang w:val="de-DE" w:eastAsia="de-DE" w:bidi="ar-SA"/>
        </w:rPr>
        <w:t xml:space="preserve"> zu sein. </w:t>
      </w:r>
      <w:r>
        <w:rPr>
          <w:rFonts w:cs="Calibri"/>
          <w:szCs w:val="22"/>
          <w:lang w:val="de-DE" w:eastAsia="de-DE" w:bidi="ar-SA"/>
        </w:rPr>
        <w:t xml:space="preserve">Entwickelt </w:t>
      </w:r>
      <w:r w:rsidRPr="004122C9">
        <w:rPr>
          <w:rFonts w:cs="Calibri"/>
          <w:szCs w:val="22"/>
          <w:lang w:val="de-DE" w:eastAsia="de-DE" w:bidi="ar-SA"/>
        </w:rPr>
        <w:t>wurde</w:t>
      </w:r>
      <w:r w:rsidR="0095309A">
        <w:rPr>
          <w:rFonts w:cs="Calibri"/>
          <w:szCs w:val="22"/>
          <w:lang w:val="de-DE" w:eastAsia="de-DE" w:bidi="ar-SA"/>
        </w:rPr>
        <w:t xml:space="preserve"> </w:t>
      </w:r>
      <w:r w:rsidR="001D07C9">
        <w:rPr>
          <w:rFonts w:cs="Calibri"/>
          <w:szCs w:val="22"/>
          <w:lang w:val="de-DE" w:eastAsia="de-DE" w:bidi="ar-SA"/>
        </w:rPr>
        <w:t xml:space="preserve">das vielseitige System </w:t>
      </w:r>
      <w:r w:rsidRPr="004122C9">
        <w:rPr>
          <w:rFonts w:cs="Calibri"/>
          <w:szCs w:val="22"/>
          <w:lang w:val="de-DE" w:eastAsia="de-DE" w:bidi="ar-SA"/>
        </w:rPr>
        <w:t xml:space="preserve">speziell </w:t>
      </w:r>
      <w:r w:rsidRPr="00923B47">
        <w:rPr>
          <w:rFonts w:cs="Calibri"/>
          <w:szCs w:val="22"/>
          <w:lang w:val="de-DE" w:eastAsia="de-DE" w:bidi="ar-SA"/>
        </w:rPr>
        <w:t xml:space="preserve">für </w:t>
      </w:r>
      <w:r>
        <w:rPr>
          <w:rFonts w:cs="Calibri"/>
          <w:szCs w:val="22"/>
          <w:lang w:val="de-DE" w:eastAsia="de-DE" w:bidi="ar-SA"/>
        </w:rPr>
        <w:t>kommunale Steuerzentralen,</w:t>
      </w:r>
      <w:r w:rsidRPr="004122C9">
        <w:rPr>
          <w:rFonts w:cs="Calibri"/>
          <w:szCs w:val="22"/>
          <w:lang w:val="de-DE" w:eastAsia="de-DE" w:bidi="ar-SA"/>
        </w:rPr>
        <w:t xml:space="preserve"> Betreiber von Beleuchtungsan</w:t>
      </w:r>
      <w:r w:rsidR="001D07C9">
        <w:rPr>
          <w:rFonts w:cs="Calibri"/>
          <w:szCs w:val="22"/>
          <w:lang w:val="de-DE" w:eastAsia="de-DE" w:bidi="ar-SA"/>
        </w:rPr>
        <w:t xml:space="preserve">lagen, </w:t>
      </w:r>
      <w:r w:rsidRPr="004122C9">
        <w:rPr>
          <w:rFonts w:cs="Calibri"/>
          <w:szCs w:val="22"/>
          <w:lang w:val="de-DE" w:eastAsia="de-DE" w:bidi="ar-SA"/>
        </w:rPr>
        <w:t>Facility Manager und Dienst</w:t>
      </w:r>
      <w:r>
        <w:rPr>
          <w:rFonts w:cs="Calibri"/>
          <w:szCs w:val="22"/>
          <w:lang w:val="de-DE" w:eastAsia="de-DE" w:bidi="ar-SA"/>
        </w:rPr>
        <w:t>leistungsunternehmen</w:t>
      </w:r>
      <w:r w:rsidRPr="004122C9">
        <w:rPr>
          <w:rFonts w:cs="Calibri"/>
          <w:szCs w:val="22"/>
          <w:lang w:val="de-DE" w:eastAsia="de-DE" w:bidi="ar-SA"/>
        </w:rPr>
        <w:t>. Es erleich</w:t>
      </w:r>
      <w:r w:rsidR="00D311AB">
        <w:rPr>
          <w:rFonts w:cs="Calibri"/>
          <w:szCs w:val="22"/>
          <w:lang w:val="de-DE" w:eastAsia="de-DE" w:bidi="ar-SA"/>
        </w:rPr>
        <w:t>tert ihnen</w:t>
      </w:r>
      <w:r w:rsidRPr="004122C9">
        <w:rPr>
          <w:rFonts w:cs="Calibri"/>
          <w:szCs w:val="22"/>
          <w:lang w:val="de-DE" w:eastAsia="de-DE" w:bidi="ar-SA"/>
        </w:rPr>
        <w:t xml:space="preserve"> die Übersicht über die Beleuchtungsanlagen</w:t>
      </w:r>
      <w:r>
        <w:rPr>
          <w:rFonts w:cs="Calibri"/>
          <w:szCs w:val="22"/>
          <w:lang w:val="de-DE" w:eastAsia="de-DE" w:bidi="ar-SA"/>
        </w:rPr>
        <w:t>, steuert und verwaltet sie</w:t>
      </w:r>
      <w:r w:rsidR="00DC7328">
        <w:rPr>
          <w:rFonts w:cs="Calibri"/>
          <w:szCs w:val="22"/>
          <w:lang w:val="de-DE" w:eastAsia="de-DE" w:bidi="ar-SA"/>
        </w:rPr>
        <w:t>,</w:t>
      </w:r>
      <w:r w:rsidR="001D07C9">
        <w:rPr>
          <w:rFonts w:cs="Calibri"/>
          <w:szCs w:val="22"/>
          <w:lang w:val="de-DE" w:eastAsia="de-DE" w:bidi="ar-SA"/>
        </w:rPr>
        <w:t xml:space="preserve"> misst</w:t>
      </w:r>
      <w:r>
        <w:rPr>
          <w:rFonts w:cs="Calibri"/>
          <w:szCs w:val="22"/>
          <w:lang w:val="de-DE" w:eastAsia="de-DE" w:bidi="ar-SA"/>
        </w:rPr>
        <w:t xml:space="preserve"> und dokumentiert</w:t>
      </w:r>
      <w:r w:rsidRPr="004122C9">
        <w:rPr>
          <w:rFonts w:cs="Calibri"/>
          <w:szCs w:val="22"/>
          <w:lang w:val="de-DE" w:eastAsia="de-DE" w:bidi="ar-SA"/>
        </w:rPr>
        <w:t xml:space="preserve"> </w:t>
      </w:r>
      <w:r>
        <w:rPr>
          <w:rFonts w:cs="Calibri"/>
          <w:szCs w:val="22"/>
          <w:lang w:val="de-DE" w:eastAsia="de-DE" w:bidi="ar-SA"/>
        </w:rPr>
        <w:t>die Betriebsdaten einschließlich des Servicebedarfs.</w:t>
      </w:r>
    </w:p>
    <w:p w14:paraId="4798B107" w14:textId="77777777" w:rsidR="00A964E3" w:rsidRDefault="00A964E3" w:rsidP="00A964E3">
      <w:pPr>
        <w:rPr>
          <w:rFonts w:cs="Calibri"/>
          <w:szCs w:val="22"/>
          <w:lang w:val="de-DE" w:eastAsia="de-DE" w:bidi="ar-SA"/>
        </w:rPr>
      </w:pPr>
    </w:p>
    <w:p w14:paraId="47CC22D3" w14:textId="14770A72" w:rsidR="00A964E3" w:rsidRDefault="00A964E3" w:rsidP="00A964E3">
      <w:pPr>
        <w:rPr>
          <w:rFonts w:cs="Calibri"/>
          <w:szCs w:val="22"/>
          <w:lang w:val="de-DE" w:eastAsia="de-DE" w:bidi="ar-SA"/>
        </w:rPr>
      </w:pPr>
      <w:r>
        <w:rPr>
          <w:rFonts w:cs="Calibri"/>
          <w:szCs w:val="22"/>
          <w:lang w:val="de-DE" w:eastAsia="de-DE" w:bidi="ar-SA"/>
        </w:rPr>
        <w:t>Das Steuerpult</w:t>
      </w:r>
      <w:r w:rsidRPr="004122C9">
        <w:rPr>
          <w:rFonts w:cs="Calibri"/>
          <w:szCs w:val="22"/>
          <w:lang w:val="de-DE" w:eastAsia="de-DE" w:bidi="ar-SA"/>
        </w:rPr>
        <w:t xml:space="preserve"> zeigt dem </w:t>
      </w:r>
      <w:r w:rsidR="00D311AB">
        <w:rPr>
          <w:rFonts w:cs="Calibri"/>
          <w:szCs w:val="22"/>
          <w:lang w:val="de-DE" w:eastAsia="de-DE" w:bidi="ar-SA"/>
        </w:rPr>
        <w:t>N</w:t>
      </w:r>
      <w:r w:rsidRPr="004122C9">
        <w:rPr>
          <w:rFonts w:cs="Calibri"/>
          <w:szCs w:val="22"/>
          <w:lang w:val="de-DE" w:eastAsia="de-DE" w:bidi="ar-SA"/>
        </w:rPr>
        <w:t>utz</w:t>
      </w:r>
      <w:r>
        <w:rPr>
          <w:rFonts w:cs="Calibri"/>
          <w:szCs w:val="22"/>
          <w:lang w:val="de-DE" w:eastAsia="de-DE" w:bidi="ar-SA"/>
        </w:rPr>
        <w:t>er zum Beispiel an, wann, wo,</w:t>
      </w:r>
      <w:r w:rsidRPr="004122C9">
        <w:rPr>
          <w:rFonts w:cs="Calibri"/>
          <w:szCs w:val="22"/>
          <w:lang w:val="de-DE" w:eastAsia="de-DE" w:bidi="ar-SA"/>
        </w:rPr>
        <w:t xml:space="preserve"> wie häufig</w:t>
      </w:r>
      <w:r>
        <w:rPr>
          <w:rFonts w:cs="Calibri"/>
          <w:szCs w:val="22"/>
          <w:lang w:val="de-DE" w:eastAsia="de-DE" w:bidi="ar-SA"/>
        </w:rPr>
        <w:t xml:space="preserve"> und </w:t>
      </w:r>
      <w:r w:rsidR="0095309A">
        <w:rPr>
          <w:rFonts w:cs="Calibri"/>
          <w:szCs w:val="22"/>
          <w:lang w:val="de-DE" w:eastAsia="de-DE" w:bidi="ar-SA"/>
        </w:rPr>
        <w:t xml:space="preserve">wie </w:t>
      </w:r>
      <w:r>
        <w:rPr>
          <w:rFonts w:cs="Calibri"/>
          <w:szCs w:val="22"/>
          <w:lang w:val="de-DE" w:eastAsia="de-DE" w:bidi="ar-SA"/>
        </w:rPr>
        <w:t>lange</w:t>
      </w:r>
      <w:r w:rsidRPr="004122C9">
        <w:rPr>
          <w:rFonts w:cs="Calibri"/>
          <w:szCs w:val="22"/>
          <w:lang w:val="de-DE" w:eastAsia="de-DE" w:bidi="ar-SA"/>
        </w:rPr>
        <w:t xml:space="preserve"> die</w:t>
      </w:r>
      <w:r w:rsidR="00D311AB">
        <w:rPr>
          <w:rFonts w:cs="Calibri"/>
          <w:szCs w:val="22"/>
          <w:lang w:val="de-DE" w:eastAsia="de-DE" w:bidi="ar-SA"/>
        </w:rPr>
        <w:t xml:space="preserve"> Beleuchtung eingeschaltet</w:t>
      </w:r>
      <w:r w:rsidRPr="004122C9">
        <w:rPr>
          <w:rFonts w:cs="Calibri"/>
          <w:szCs w:val="22"/>
          <w:lang w:val="de-DE" w:eastAsia="de-DE" w:bidi="ar-SA"/>
        </w:rPr>
        <w:t xml:space="preserve"> wird</w:t>
      </w:r>
      <w:r w:rsidR="0095309A">
        <w:rPr>
          <w:rFonts w:cs="Calibri"/>
          <w:szCs w:val="22"/>
          <w:lang w:val="de-DE" w:eastAsia="de-DE" w:bidi="ar-SA"/>
        </w:rPr>
        <w:t xml:space="preserve"> und</w:t>
      </w:r>
      <w:r w:rsidRPr="004122C9">
        <w:rPr>
          <w:rFonts w:cs="Calibri"/>
          <w:szCs w:val="22"/>
          <w:lang w:val="de-DE" w:eastAsia="de-DE" w:bidi="ar-SA"/>
        </w:rPr>
        <w:t xml:space="preserve"> welche Spielfelder belegt sind</w:t>
      </w:r>
      <w:r>
        <w:rPr>
          <w:rFonts w:cs="Calibri"/>
          <w:szCs w:val="22"/>
          <w:lang w:val="de-DE" w:eastAsia="de-DE" w:bidi="ar-SA"/>
        </w:rPr>
        <w:t xml:space="preserve">. Die Systeme „Tablet“ </w:t>
      </w:r>
      <w:r w:rsidR="005D26B7">
        <w:rPr>
          <w:rFonts w:cs="Calibri"/>
          <w:szCs w:val="22"/>
          <w:lang w:val="de-DE" w:eastAsia="de-DE" w:bidi="ar-SA"/>
        </w:rPr>
        <w:t>und</w:t>
      </w:r>
      <w:r>
        <w:rPr>
          <w:rFonts w:cs="Calibri"/>
          <w:szCs w:val="22"/>
          <w:lang w:val="de-DE" w:eastAsia="de-DE" w:bidi="ar-SA"/>
        </w:rPr>
        <w:t xml:space="preserve"> „Remote“ </w:t>
      </w:r>
      <w:r w:rsidR="005D26B7">
        <w:rPr>
          <w:rFonts w:cs="Calibri"/>
          <w:szCs w:val="22"/>
          <w:lang w:val="de-DE" w:eastAsia="de-DE" w:bidi="ar-SA"/>
        </w:rPr>
        <w:t xml:space="preserve">lassen sich </w:t>
      </w:r>
      <w:r>
        <w:rPr>
          <w:rFonts w:cs="Calibri"/>
          <w:szCs w:val="22"/>
          <w:lang w:val="de-DE" w:eastAsia="de-DE" w:bidi="ar-SA"/>
        </w:rPr>
        <w:t xml:space="preserve">überdies für mehrere Personen zur </w:t>
      </w:r>
      <w:r w:rsidR="00D311AB">
        <w:rPr>
          <w:rFonts w:cs="Calibri"/>
          <w:szCs w:val="22"/>
          <w:lang w:val="de-DE" w:eastAsia="de-DE" w:bidi="ar-SA"/>
        </w:rPr>
        <w:t xml:space="preserve">Verwendung </w:t>
      </w:r>
      <w:r>
        <w:rPr>
          <w:rFonts w:cs="Calibri"/>
          <w:szCs w:val="22"/>
          <w:lang w:val="de-DE" w:eastAsia="de-DE" w:bidi="ar-SA"/>
        </w:rPr>
        <w:t>autorisier</w:t>
      </w:r>
      <w:r w:rsidR="005D26B7">
        <w:rPr>
          <w:rFonts w:cs="Calibri"/>
          <w:szCs w:val="22"/>
          <w:lang w:val="de-DE" w:eastAsia="de-DE" w:bidi="ar-SA"/>
        </w:rPr>
        <w:t>en</w:t>
      </w:r>
      <w:r>
        <w:rPr>
          <w:rFonts w:cs="Calibri"/>
          <w:szCs w:val="22"/>
          <w:lang w:val="de-DE" w:eastAsia="de-DE" w:bidi="ar-SA"/>
        </w:rPr>
        <w:t>, indem Nutzerprofile für sie angelegt werden. Die flexible Vergabe von Nutzungsrechten vereinfacht und ermöglicht auch die Vermietung der Sportanlage</w:t>
      </w:r>
      <w:r w:rsidRPr="006925F3">
        <w:rPr>
          <w:rFonts w:cs="Calibri"/>
          <w:szCs w:val="22"/>
          <w:lang w:val="de-DE" w:eastAsia="de-DE" w:bidi="ar-SA"/>
        </w:rPr>
        <w:t xml:space="preserve"> </w:t>
      </w:r>
      <w:r w:rsidR="00D311AB">
        <w:rPr>
          <w:rFonts w:cs="Calibri"/>
          <w:szCs w:val="22"/>
          <w:lang w:val="de-DE" w:eastAsia="de-DE" w:bidi="ar-SA"/>
        </w:rPr>
        <w:t>oder deren Einrichtungen an externe Veranstalter</w:t>
      </w:r>
      <w:r w:rsidR="00A0679D">
        <w:rPr>
          <w:rFonts w:cs="Calibri"/>
          <w:szCs w:val="22"/>
          <w:lang w:val="de-DE" w:eastAsia="de-DE" w:bidi="ar-SA"/>
        </w:rPr>
        <w:t xml:space="preserve">. </w:t>
      </w:r>
      <w:r>
        <w:rPr>
          <w:rFonts w:cs="Calibri"/>
          <w:szCs w:val="22"/>
          <w:lang w:val="de-DE" w:eastAsia="de-DE" w:bidi="ar-SA"/>
        </w:rPr>
        <w:t>Eingestellte Lichtszenarien lassen sich im Nachhinein überprüfen und gegebenenfalls überschreiben und anpassen.</w:t>
      </w:r>
    </w:p>
    <w:p w14:paraId="7D60C4DA" w14:textId="77777777" w:rsidR="00A964E3" w:rsidRPr="004122C9" w:rsidRDefault="00A964E3" w:rsidP="00A964E3">
      <w:pPr>
        <w:rPr>
          <w:rFonts w:cs="Calibri"/>
          <w:szCs w:val="22"/>
          <w:lang w:val="de-DE" w:eastAsia="de-DE" w:bidi="ar-SA"/>
        </w:rPr>
      </w:pPr>
    </w:p>
    <w:p w14:paraId="679D42D8" w14:textId="5BF37C7C" w:rsidR="00AF5C21" w:rsidRDefault="003B31CD" w:rsidP="00A964E3">
      <w:pPr>
        <w:rPr>
          <w:rFonts w:cs="Calibri"/>
          <w:szCs w:val="22"/>
          <w:lang w:val="de-DE" w:eastAsia="de-DE" w:bidi="ar-SA"/>
        </w:rPr>
      </w:pPr>
      <w:r>
        <w:rPr>
          <w:rFonts w:cs="Calibri"/>
          <w:szCs w:val="22"/>
          <w:lang w:val="de-DE" w:eastAsia="de-DE" w:bidi="ar-SA"/>
        </w:rPr>
        <w:t xml:space="preserve">Zusätzlich überwacht </w:t>
      </w:r>
      <w:r w:rsidR="00941E99">
        <w:rPr>
          <w:rFonts w:cs="Calibri"/>
          <w:szCs w:val="22"/>
          <w:lang w:val="de-DE" w:eastAsia="de-DE" w:bidi="ar-SA"/>
        </w:rPr>
        <w:t xml:space="preserve">das </w:t>
      </w:r>
      <w:r>
        <w:rPr>
          <w:rFonts w:cs="Calibri"/>
          <w:szCs w:val="22"/>
          <w:lang w:val="de-DE" w:eastAsia="de-DE" w:bidi="ar-SA"/>
        </w:rPr>
        <w:t>Remote</w:t>
      </w:r>
      <w:r w:rsidR="00941E99">
        <w:rPr>
          <w:rFonts w:cs="Calibri"/>
          <w:szCs w:val="22"/>
          <w:lang w:val="de-DE" w:eastAsia="de-DE" w:bidi="ar-SA"/>
        </w:rPr>
        <w:t>-System</w:t>
      </w:r>
      <w:r w:rsidR="00AF5C21">
        <w:rPr>
          <w:rFonts w:cs="Calibri"/>
          <w:szCs w:val="22"/>
          <w:lang w:val="de-DE" w:eastAsia="de-DE" w:bidi="ar-SA"/>
        </w:rPr>
        <w:t xml:space="preserve"> </w:t>
      </w:r>
      <w:r w:rsidR="00A964E3" w:rsidRPr="004122C9">
        <w:rPr>
          <w:rFonts w:cs="Calibri"/>
          <w:szCs w:val="22"/>
          <w:lang w:val="de-DE" w:eastAsia="de-DE" w:bidi="ar-SA"/>
        </w:rPr>
        <w:t xml:space="preserve">verschiedene Parameter des Beleuchtungssystems, </w:t>
      </w:r>
      <w:r w:rsidR="00A964E3">
        <w:rPr>
          <w:rFonts w:cs="Calibri"/>
          <w:szCs w:val="22"/>
          <w:lang w:val="de-DE" w:eastAsia="de-DE" w:bidi="ar-SA"/>
        </w:rPr>
        <w:t xml:space="preserve">wie </w:t>
      </w:r>
      <w:r w:rsidR="00A964E3" w:rsidRPr="004122C9">
        <w:rPr>
          <w:rFonts w:cs="Calibri"/>
          <w:szCs w:val="22"/>
          <w:lang w:val="de-DE" w:eastAsia="de-DE" w:bidi="ar-SA"/>
        </w:rPr>
        <w:t xml:space="preserve">zum Beispiel </w:t>
      </w:r>
      <w:r w:rsidR="00A964E3">
        <w:rPr>
          <w:rFonts w:cs="Calibri"/>
          <w:szCs w:val="22"/>
          <w:lang w:val="de-DE" w:eastAsia="de-DE" w:bidi="ar-SA"/>
        </w:rPr>
        <w:t xml:space="preserve">den </w:t>
      </w:r>
      <w:r w:rsidR="00A964E3" w:rsidRPr="004122C9">
        <w:rPr>
          <w:rFonts w:cs="Calibri"/>
          <w:szCs w:val="22"/>
          <w:lang w:val="de-DE" w:eastAsia="de-DE" w:bidi="ar-SA"/>
        </w:rPr>
        <w:t>Energieverbrauch, Systemausfälle, ir</w:t>
      </w:r>
      <w:r w:rsidR="00A964E3">
        <w:rPr>
          <w:rFonts w:cs="Calibri"/>
          <w:szCs w:val="22"/>
          <w:lang w:val="de-DE" w:eastAsia="de-DE" w:bidi="ar-SA"/>
        </w:rPr>
        <w:t xml:space="preserve">reguläre Betriebsbedingungen sowie die Ein- und </w:t>
      </w:r>
      <w:r w:rsidR="00941E99">
        <w:rPr>
          <w:rFonts w:cs="Calibri"/>
          <w:szCs w:val="22"/>
          <w:lang w:val="de-DE" w:eastAsia="de-DE" w:bidi="ar-SA"/>
        </w:rPr>
        <w:t>Ausschaltzeiten. Außerdem</w:t>
      </w:r>
      <w:r w:rsidR="00A964E3" w:rsidRPr="004122C9">
        <w:rPr>
          <w:rFonts w:cs="Calibri"/>
          <w:szCs w:val="22"/>
          <w:lang w:val="de-DE" w:eastAsia="de-DE" w:bidi="ar-SA"/>
        </w:rPr>
        <w:t xml:space="preserve"> können </w:t>
      </w:r>
      <w:r w:rsidR="00A964E3">
        <w:rPr>
          <w:rFonts w:cs="Calibri"/>
          <w:szCs w:val="22"/>
          <w:lang w:val="de-DE" w:eastAsia="de-DE" w:bidi="ar-SA"/>
        </w:rPr>
        <w:t>auf Knopfdruck Analysen zu Nutzung, Kosten, Wartung und Energieverbrauch</w:t>
      </w:r>
      <w:r w:rsidR="00A964E3" w:rsidRPr="004122C9">
        <w:rPr>
          <w:rFonts w:cs="Calibri"/>
          <w:szCs w:val="22"/>
          <w:lang w:val="de-DE" w:eastAsia="de-DE" w:bidi="ar-SA"/>
        </w:rPr>
        <w:t xml:space="preserve"> erstellt werden. </w:t>
      </w:r>
    </w:p>
    <w:p w14:paraId="65676E16" w14:textId="77777777" w:rsidR="00AF5C21" w:rsidRDefault="00AF5C21" w:rsidP="00A964E3">
      <w:pPr>
        <w:rPr>
          <w:rFonts w:cs="Calibri"/>
          <w:szCs w:val="22"/>
          <w:lang w:val="de-DE" w:eastAsia="de-DE" w:bidi="ar-SA"/>
        </w:rPr>
      </w:pPr>
    </w:p>
    <w:p w14:paraId="046CD4FD" w14:textId="44EE17CA" w:rsidR="00A964E3" w:rsidRPr="00BF0648" w:rsidRDefault="00AF5C21" w:rsidP="00A964E3">
      <w:pPr>
        <w:rPr>
          <w:rFonts w:cs="Calibri"/>
          <w:szCs w:val="22"/>
          <w:lang w:val="de-DE" w:eastAsia="de-DE" w:bidi="ar-SA"/>
        </w:rPr>
      </w:pPr>
      <w:r>
        <w:rPr>
          <w:rFonts w:cs="Calibri"/>
          <w:szCs w:val="22"/>
          <w:lang w:val="de-DE" w:eastAsia="de-DE" w:bidi="ar-SA"/>
        </w:rPr>
        <w:t>Für Marcel</w:t>
      </w:r>
      <w:r w:rsidR="00132D24">
        <w:rPr>
          <w:rFonts w:cs="Calibri"/>
          <w:szCs w:val="22"/>
          <w:lang w:val="de-DE" w:eastAsia="de-DE" w:bidi="ar-SA"/>
        </w:rPr>
        <w:t xml:space="preserve"> </w:t>
      </w:r>
      <w:r>
        <w:rPr>
          <w:rFonts w:cs="Calibri"/>
          <w:szCs w:val="22"/>
          <w:lang w:val="de-DE" w:eastAsia="de-DE" w:bidi="ar-SA"/>
        </w:rPr>
        <w:t>Gramann, Leiter des Bereichs Professionelle Beleuchtung bei Philips Lighting, ist dieser Zusatznutzen</w:t>
      </w:r>
      <w:r w:rsidR="00C536B8">
        <w:rPr>
          <w:rFonts w:cs="Calibri"/>
          <w:szCs w:val="22"/>
          <w:lang w:val="de-DE" w:eastAsia="de-DE" w:bidi="ar-SA"/>
        </w:rPr>
        <w:t xml:space="preserve"> ein echter Mehrwert für</w:t>
      </w:r>
      <w:r>
        <w:rPr>
          <w:rFonts w:cs="Calibri"/>
          <w:szCs w:val="22"/>
          <w:lang w:val="de-DE" w:eastAsia="de-DE" w:bidi="ar-SA"/>
        </w:rPr>
        <w:t xml:space="preserve"> die Betreiber</w:t>
      </w:r>
      <w:r w:rsidR="00C536B8">
        <w:rPr>
          <w:rFonts w:cs="Calibri"/>
          <w:szCs w:val="22"/>
          <w:lang w:val="de-DE" w:eastAsia="de-DE" w:bidi="ar-SA"/>
        </w:rPr>
        <w:t>: „Das ermöglicht ihnen</w:t>
      </w:r>
      <w:r w:rsidR="00A964E3" w:rsidRPr="004122C9">
        <w:rPr>
          <w:rFonts w:cs="Calibri"/>
          <w:szCs w:val="22"/>
          <w:lang w:val="de-DE" w:eastAsia="de-DE" w:bidi="ar-SA"/>
        </w:rPr>
        <w:t>, die Beleuchtungsanlage optimal zu nutzen</w:t>
      </w:r>
      <w:r w:rsidR="00C536B8">
        <w:rPr>
          <w:rFonts w:cs="Calibri"/>
          <w:szCs w:val="22"/>
          <w:lang w:val="de-DE" w:eastAsia="de-DE" w:bidi="ar-SA"/>
        </w:rPr>
        <w:t xml:space="preserve"> sowie </w:t>
      </w:r>
      <w:r w:rsidR="00C536B8" w:rsidRPr="004122C9">
        <w:rPr>
          <w:rFonts w:cs="Calibri"/>
          <w:szCs w:val="22"/>
          <w:lang w:val="de-DE" w:eastAsia="de-DE" w:bidi="ar-SA"/>
        </w:rPr>
        <w:t>die bet</w:t>
      </w:r>
      <w:r w:rsidR="00C536B8">
        <w:rPr>
          <w:rFonts w:cs="Calibri"/>
          <w:szCs w:val="22"/>
          <w:lang w:val="de-DE" w:eastAsia="de-DE" w:bidi="ar-SA"/>
        </w:rPr>
        <w:t>riebliche Effizienz zu erhöhen,</w:t>
      </w:r>
      <w:r w:rsidR="00C536B8" w:rsidRPr="004122C9">
        <w:rPr>
          <w:rFonts w:cs="Calibri"/>
          <w:szCs w:val="22"/>
          <w:lang w:val="de-DE" w:eastAsia="de-DE" w:bidi="ar-SA"/>
        </w:rPr>
        <w:t xml:space="preserve"> </w:t>
      </w:r>
      <w:r w:rsidR="00A964E3" w:rsidRPr="004122C9">
        <w:rPr>
          <w:rFonts w:cs="Calibri"/>
          <w:szCs w:val="22"/>
          <w:lang w:val="de-DE" w:eastAsia="de-DE" w:bidi="ar-SA"/>
        </w:rPr>
        <w:t>das</w:t>
      </w:r>
      <w:r w:rsidR="00A964E3">
        <w:rPr>
          <w:rFonts w:cs="Calibri"/>
          <w:szCs w:val="22"/>
          <w:lang w:val="de-DE" w:eastAsia="de-DE" w:bidi="ar-SA"/>
        </w:rPr>
        <w:t xml:space="preserve"> </w:t>
      </w:r>
      <w:r w:rsidR="00C536B8">
        <w:rPr>
          <w:rFonts w:cs="Calibri"/>
          <w:szCs w:val="22"/>
          <w:lang w:val="de-DE" w:eastAsia="de-DE" w:bidi="ar-SA"/>
        </w:rPr>
        <w:t xml:space="preserve">eingesetzte </w:t>
      </w:r>
      <w:r w:rsidR="00A964E3">
        <w:rPr>
          <w:rFonts w:cs="Calibri"/>
          <w:szCs w:val="22"/>
          <w:lang w:val="de-DE" w:eastAsia="de-DE" w:bidi="ar-SA"/>
        </w:rPr>
        <w:t>Budget besser zu verwalten, und den Wert der Anlage zu erhalten.</w:t>
      </w:r>
      <w:r w:rsidR="00941E99">
        <w:rPr>
          <w:rFonts w:cs="Calibri"/>
          <w:szCs w:val="22"/>
          <w:lang w:val="de-DE" w:eastAsia="de-DE" w:bidi="ar-SA"/>
        </w:rPr>
        <w:t>“</w:t>
      </w:r>
    </w:p>
    <w:p w14:paraId="5E338FB4" w14:textId="77777777" w:rsidR="00A964E3" w:rsidRDefault="00A964E3" w:rsidP="00A964E3">
      <w:pPr>
        <w:rPr>
          <w:rFonts w:ascii="Times New Roman" w:hAnsi="Times New Roman"/>
          <w:sz w:val="24"/>
          <w:szCs w:val="24"/>
          <w:lang w:val="de-DE" w:eastAsia="de-DE" w:bidi="ar-SA"/>
        </w:rPr>
      </w:pPr>
    </w:p>
    <w:p w14:paraId="0E624456" w14:textId="2E2F7ADA" w:rsidR="00DE6731" w:rsidRDefault="002215C3" w:rsidP="00A964E3">
      <w:pPr>
        <w:rPr>
          <w:rStyle w:val="p-body-copy-02"/>
          <w:szCs w:val="22"/>
          <w:lang w:val="de-DE"/>
        </w:rPr>
      </w:pPr>
      <w:hyperlink r:id="rId8" w:history="1">
        <w:r w:rsidR="00A964E3" w:rsidRPr="00132D24">
          <w:rPr>
            <w:rStyle w:val="Hyperlink"/>
            <w:szCs w:val="22"/>
            <w:lang w:val="de-DE"/>
          </w:rPr>
          <w:t xml:space="preserve">Mehr über PerfectPlay gibt </w:t>
        </w:r>
        <w:r w:rsidR="00132D24" w:rsidRPr="00132D24">
          <w:rPr>
            <w:rStyle w:val="Hyperlink"/>
            <w:szCs w:val="22"/>
            <w:lang w:val="de-DE"/>
          </w:rPr>
          <w:t>es hier</w:t>
        </w:r>
      </w:hyperlink>
      <w:r w:rsidR="00132D24">
        <w:rPr>
          <w:rStyle w:val="p-body-copy-02"/>
          <w:szCs w:val="22"/>
          <w:lang w:val="de-DE"/>
        </w:rPr>
        <w:t>.</w:t>
      </w:r>
    </w:p>
    <w:p w14:paraId="56B3BCBE" w14:textId="77777777" w:rsidR="00DE6731" w:rsidRDefault="00DE6731" w:rsidP="00A964E3">
      <w:pPr>
        <w:rPr>
          <w:rStyle w:val="p-body-copy-02"/>
          <w:szCs w:val="22"/>
          <w:lang w:val="de-DE"/>
        </w:rPr>
      </w:pPr>
    </w:p>
    <w:p w14:paraId="2183CAC2" w14:textId="040D6747" w:rsidR="00A964E3" w:rsidRPr="00B96D0E" w:rsidRDefault="00A964E3" w:rsidP="00A964E3">
      <w:pPr>
        <w:rPr>
          <w:rFonts w:cs="Calibri"/>
          <w:b/>
          <w:szCs w:val="22"/>
          <w:lang w:val="de-DE"/>
        </w:rPr>
      </w:pPr>
      <w:r w:rsidRPr="00B96D0E">
        <w:rPr>
          <w:rFonts w:cs="Calibri"/>
          <w:b/>
          <w:szCs w:val="22"/>
          <w:lang w:val="de-DE"/>
        </w:rPr>
        <w:t>Weitere Informationen für Journalisten</w:t>
      </w:r>
    </w:p>
    <w:p w14:paraId="58063A4F" w14:textId="77777777" w:rsidR="00A964E3" w:rsidRPr="00B96D0E" w:rsidRDefault="00A964E3" w:rsidP="00A964E3">
      <w:pPr>
        <w:rPr>
          <w:rFonts w:cs="Calibri"/>
          <w:szCs w:val="22"/>
          <w:lang w:val="de-DE"/>
        </w:rPr>
      </w:pPr>
      <w:r w:rsidRPr="00B96D0E">
        <w:rPr>
          <w:rFonts w:cs="Calibri"/>
          <w:szCs w:val="22"/>
          <w:lang w:val="de-DE"/>
        </w:rPr>
        <w:t>Bernd Glaser</w:t>
      </w:r>
    </w:p>
    <w:p w14:paraId="01F7CDA2" w14:textId="77777777" w:rsidR="00A964E3" w:rsidRPr="00B96D0E" w:rsidRDefault="00A964E3" w:rsidP="00A964E3">
      <w:pPr>
        <w:rPr>
          <w:rFonts w:cs="Calibri"/>
          <w:szCs w:val="22"/>
          <w:lang w:val="de-DE"/>
        </w:rPr>
      </w:pPr>
      <w:r w:rsidRPr="00B96D0E">
        <w:rPr>
          <w:rFonts w:cs="Calibri"/>
          <w:szCs w:val="22"/>
          <w:lang w:val="de-DE"/>
        </w:rPr>
        <w:t>Pressesprecher</w:t>
      </w:r>
    </w:p>
    <w:p w14:paraId="1A9866AB" w14:textId="77777777" w:rsidR="00A964E3" w:rsidRPr="00B96D0E" w:rsidRDefault="00A964E3" w:rsidP="00A964E3">
      <w:pPr>
        <w:pStyle w:val="Textkrper"/>
        <w:ind w:right="0"/>
        <w:rPr>
          <w:rFonts w:ascii="Calibri" w:hAnsi="Calibri"/>
          <w:bCs/>
          <w:sz w:val="22"/>
          <w:szCs w:val="22"/>
          <w:lang w:val="de-DE"/>
        </w:rPr>
      </w:pPr>
      <w:r w:rsidRPr="00B96D0E">
        <w:rPr>
          <w:rFonts w:ascii="Calibri" w:hAnsi="Calibri"/>
          <w:bCs/>
          <w:sz w:val="22"/>
          <w:szCs w:val="22"/>
          <w:lang w:val="de-DE"/>
        </w:rPr>
        <w:t>Philips Lighting GmbH, Röntgenstraße 22, 22335 Hamburg</w:t>
      </w:r>
    </w:p>
    <w:p w14:paraId="63A7650B" w14:textId="2D634B66" w:rsidR="00A964E3" w:rsidRPr="00B96D0E" w:rsidRDefault="0095309A" w:rsidP="00A964E3">
      <w:pPr>
        <w:rPr>
          <w:rFonts w:cs="Calibri"/>
          <w:szCs w:val="22"/>
          <w:lang w:val="de-DE"/>
        </w:rPr>
      </w:pPr>
      <w:r>
        <w:rPr>
          <w:rFonts w:cs="Calibri"/>
          <w:szCs w:val="22"/>
          <w:lang w:val="de-DE"/>
        </w:rPr>
        <w:t xml:space="preserve">Tel: </w:t>
      </w:r>
      <w:r w:rsidR="00A964E3" w:rsidRPr="00B96D0E">
        <w:rPr>
          <w:rFonts w:cs="Calibri"/>
          <w:szCs w:val="22"/>
          <w:lang w:val="de-DE"/>
        </w:rPr>
        <w:t>+49 (0) 160 96327183</w:t>
      </w:r>
    </w:p>
    <w:p w14:paraId="27DC4D4F" w14:textId="77777777" w:rsidR="00A964E3" w:rsidRDefault="00A964E3" w:rsidP="00A964E3">
      <w:pPr>
        <w:rPr>
          <w:rStyle w:val="Hyperlink"/>
          <w:szCs w:val="22"/>
          <w:lang w:val="de-DE"/>
        </w:rPr>
      </w:pPr>
      <w:r w:rsidRPr="00B96D0E">
        <w:rPr>
          <w:szCs w:val="22"/>
          <w:lang w:val="de-DE"/>
        </w:rPr>
        <w:t xml:space="preserve">E-Mail: </w:t>
      </w:r>
      <w:hyperlink r:id="rId9" w:history="1">
        <w:r w:rsidRPr="00B96D0E">
          <w:rPr>
            <w:rStyle w:val="Hyperlink"/>
            <w:szCs w:val="22"/>
            <w:lang w:val="de-DE"/>
          </w:rPr>
          <w:t>bernd.glaser@philips.com</w:t>
        </w:r>
      </w:hyperlink>
    </w:p>
    <w:p w14:paraId="7FF41158" w14:textId="77777777" w:rsidR="00A964E3" w:rsidRPr="00526B15" w:rsidRDefault="00A964E3" w:rsidP="00A964E3">
      <w:pPr>
        <w:rPr>
          <w:rStyle w:val="Hyperlink"/>
          <w:color w:val="auto"/>
          <w:szCs w:val="22"/>
          <w:lang w:val="de-DE"/>
        </w:rPr>
      </w:pPr>
    </w:p>
    <w:p w14:paraId="514A6CD5" w14:textId="77777777" w:rsidR="00A964E3" w:rsidRPr="00472F5F" w:rsidRDefault="00A964E3" w:rsidP="00A964E3">
      <w:pPr>
        <w:rPr>
          <w:rFonts w:asciiTheme="minorHAnsi" w:hAnsiTheme="minorHAnsi" w:cstheme="minorHAnsi"/>
          <w:szCs w:val="22"/>
          <w:lang w:val="de-DE"/>
        </w:rPr>
      </w:pPr>
      <w:r w:rsidRPr="00472F5F">
        <w:rPr>
          <w:rFonts w:asciiTheme="minorHAnsi" w:hAnsiTheme="minorHAnsi" w:cstheme="minorHAnsi"/>
          <w:b/>
          <w:bCs/>
          <w:iCs/>
          <w:szCs w:val="22"/>
          <w:lang w:val="de-DE"/>
        </w:rPr>
        <w:t>Über Philips Lighting</w:t>
      </w:r>
    </w:p>
    <w:p w14:paraId="2F3DF7A1" w14:textId="797AF4F8" w:rsidR="00A964E3" w:rsidRPr="003F7BDB" w:rsidRDefault="00A964E3" w:rsidP="00A964E3">
      <w:pPr>
        <w:rPr>
          <w:rStyle w:val="p-body-copy-02"/>
          <w:lang w:val="de-DE"/>
        </w:rPr>
      </w:pPr>
      <w:r w:rsidRPr="00472F5F">
        <w:rPr>
          <w:rStyle w:val="p-body-copy-02"/>
          <w:szCs w:val="22"/>
          <w:lang w:val="de-DE"/>
        </w:rPr>
        <w:t xml:space="preserve">Philips Lighting (Euronext Amsterdam: LIGHT) ist ein weltweit führender Anbieter von Beleuchtungsprodukten, -systemen sowie -services. Das Unternehmen kombiniert seine </w:t>
      </w:r>
      <w:r w:rsidRPr="00472F5F">
        <w:rPr>
          <w:rStyle w:val="p-body-copy-02"/>
          <w:szCs w:val="22"/>
          <w:lang w:val="de-DE"/>
        </w:rPr>
        <w:lastRenderedPageBreak/>
        <w:t xml:space="preserve">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Lighting auf </w:t>
      </w:r>
      <w:hyperlink r:id="rId10" w:anchor="page=1" w:history="1">
        <w:r w:rsidR="007708D9">
          <w:rPr>
            <w:rStyle w:val="Hyperlink"/>
          </w:rPr>
          <w:t>www.philips.de/lightingnewsroom</w:t>
        </w:r>
      </w:hyperlink>
      <w:r w:rsidR="007708D9">
        <w:rPr>
          <w:rStyle w:val="p-body-copy-02"/>
        </w:rPr>
        <w:t>.</w:t>
      </w:r>
    </w:p>
    <w:p w14:paraId="6A6CE6BB" w14:textId="77777777" w:rsidR="003F7BDB" w:rsidRPr="00472F5F" w:rsidRDefault="003F7BDB" w:rsidP="00A964E3">
      <w:pPr>
        <w:rPr>
          <w:szCs w:val="22"/>
          <w:lang w:val="de-DE"/>
        </w:rPr>
      </w:pPr>
    </w:p>
    <w:p w14:paraId="5E667AC2" w14:textId="77777777" w:rsidR="009A39D4" w:rsidRPr="00B96D0E" w:rsidRDefault="009A39D4">
      <w:pPr>
        <w:pStyle w:val="s4"/>
        <w:spacing w:before="0" w:beforeAutospacing="0" w:after="0" w:afterAutospacing="0"/>
        <w:rPr>
          <w:lang w:val="de-DE"/>
        </w:rPr>
      </w:pPr>
    </w:p>
    <w:sectPr w:rsidR="009A39D4" w:rsidRPr="00B96D0E" w:rsidSect="001C2732">
      <w:headerReference w:type="default" r:id="rId11"/>
      <w:footerReference w:type="default" r:id="rId12"/>
      <w:headerReference w:type="first" r:id="rId13"/>
      <w:footerReference w:type="first" r:id="rId14"/>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E71AE" w14:textId="77777777" w:rsidR="0031474F" w:rsidRDefault="0031474F">
      <w:r>
        <w:separator/>
      </w:r>
    </w:p>
  </w:endnote>
  <w:endnote w:type="continuationSeparator" w:id="0">
    <w:p w14:paraId="4DE80332" w14:textId="77777777" w:rsidR="0031474F" w:rsidRDefault="0031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83" w:usb1="00000000" w:usb2="00000000" w:usb3="00000000" w:csb0="00000009" w:csb1="00000000"/>
  </w:font>
  <w:font w:name="centrale_sans_book">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ABAD" w14:textId="77777777" w:rsidR="0031474F" w:rsidRDefault="0031474F">
      <w:r>
        <w:separator/>
      </w:r>
    </w:p>
  </w:footnote>
  <w:footnote w:type="continuationSeparator" w:id="0">
    <w:p w14:paraId="2EDDFF3B" w14:textId="77777777" w:rsidR="0031474F" w:rsidRDefault="00314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7777777" w:rsidR="00F5465A" w:rsidRPr="0001308C" w:rsidRDefault="00446951" w:rsidP="00F5465A">
          <w:pPr>
            <w:jc w:val="right"/>
            <w:rPr>
              <w:sz w:val="16"/>
              <w:szCs w:val="16"/>
            </w:rPr>
          </w:pPr>
          <w:bookmarkStart w:id="3" w:name="Page"/>
          <w:r>
            <w:rPr>
              <w:sz w:val="16"/>
              <w:szCs w:val="16"/>
              <w:lang w:val="en-GB"/>
            </w:rPr>
            <w:t xml:space="preserve">Seite: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2215C3">
            <w:rPr>
              <w:noProof/>
              <w:sz w:val="16"/>
              <w:szCs w:val="16"/>
              <w:lang w:val="en-GB"/>
            </w:rPr>
            <w:t>3</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450CC"/>
    <w:multiLevelType w:val="hybridMultilevel"/>
    <w:tmpl w:val="B8982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1308C"/>
    <w:rsid w:val="00014F84"/>
    <w:rsid w:val="00020034"/>
    <w:rsid w:val="0002456F"/>
    <w:rsid w:val="000260FC"/>
    <w:rsid w:val="00035A19"/>
    <w:rsid w:val="0004652E"/>
    <w:rsid w:val="00047D5C"/>
    <w:rsid w:val="00050B5C"/>
    <w:rsid w:val="00056E22"/>
    <w:rsid w:val="00063583"/>
    <w:rsid w:val="00075A30"/>
    <w:rsid w:val="000811DD"/>
    <w:rsid w:val="00081964"/>
    <w:rsid w:val="00083F2A"/>
    <w:rsid w:val="00086068"/>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43E3"/>
    <w:rsid w:val="00117A79"/>
    <w:rsid w:val="00120CCD"/>
    <w:rsid w:val="0012102D"/>
    <w:rsid w:val="0012462A"/>
    <w:rsid w:val="00124843"/>
    <w:rsid w:val="00130FA6"/>
    <w:rsid w:val="00132D24"/>
    <w:rsid w:val="001352C3"/>
    <w:rsid w:val="001354E7"/>
    <w:rsid w:val="001375D6"/>
    <w:rsid w:val="001458C7"/>
    <w:rsid w:val="0014707A"/>
    <w:rsid w:val="00151A59"/>
    <w:rsid w:val="00155BBD"/>
    <w:rsid w:val="001676B4"/>
    <w:rsid w:val="0017161F"/>
    <w:rsid w:val="00171EAD"/>
    <w:rsid w:val="0017605F"/>
    <w:rsid w:val="00181DC3"/>
    <w:rsid w:val="00181F42"/>
    <w:rsid w:val="0019312A"/>
    <w:rsid w:val="00195ADF"/>
    <w:rsid w:val="00195C05"/>
    <w:rsid w:val="00197618"/>
    <w:rsid w:val="001A19B9"/>
    <w:rsid w:val="001A1AA2"/>
    <w:rsid w:val="001A3815"/>
    <w:rsid w:val="001A71D4"/>
    <w:rsid w:val="001A79B7"/>
    <w:rsid w:val="001B78AE"/>
    <w:rsid w:val="001C2732"/>
    <w:rsid w:val="001C43DC"/>
    <w:rsid w:val="001D01F2"/>
    <w:rsid w:val="001D07C9"/>
    <w:rsid w:val="001D18E6"/>
    <w:rsid w:val="001D3DE5"/>
    <w:rsid w:val="001D6AAA"/>
    <w:rsid w:val="001E388F"/>
    <w:rsid w:val="001E4783"/>
    <w:rsid w:val="001F36A8"/>
    <w:rsid w:val="001F44A8"/>
    <w:rsid w:val="001F58C5"/>
    <w:rsid w:val="00203EAC"/>
    <w:rsid w:val="00205E8C"/>
    <w:rsid w:val="00210DA4"/>
    <w:rsid w:val="002215C3"/>
    <w:rsid w:val="00221DD3"/>
    <w:rsid w:val="00223A51"/>
    <w:rsid w:val="00223D9E"/>
    <w:rsid w:val="002254FB"/>
    <w:rsid w:val="00225849"/>
    <w:rsid w:val="00232B9B"/>
    <w:rsid w:val="002363F2"/>
    <w:rsid w:val="00242321"/>
    <w:rsid w:val="00244059"/>
    <w:rsid w:val="00255825"/>
    <w:rsid w:val="00260BF8"/>
    <w:rsid w:val="00266545"/>
    <w:rsid w:val="0027217A"/>
    <w:rsid w:val="00274407"/>
    <w:rsid w:val="002767A8"/>
    <w:rsid w:val="00277A18"/>
    <w:rsid w:val="00282AE2"/>
    <w:rsid w:val="0028524C"/>
    <w:rsid w:val="00291298"/>
    <w:rsid w:val="00292622"/>
    <w:rsid w:val="00293D18"/>
    <w:rsid w:val="00294456"/>
    <w:rsid w:val="002956DA"/>
    <w:rsid w:val="00296766"/>
    <w:rsid w:val="00296B85"/>
    <w:rsid w:val="0029735A"/>
    <w:rsid w:val="002A6E21"/>
    <w:rsid w:val="002B2FEF"/>
    <w:rsid w:val="002B3CD9"/>
    <w:rsid w:val="002C0311"/>
    <w:rsid w:val="002C210A"/>
    <w:rsid w:val="002C3953"/>
    <w:rsid w:val="002D2D87"/>
    <w:rsid w:val="002D465C"/>
    <w:rsid w:val="002D5A60"/>
    <w:rsid w:val="002E0352"/>
    <w:rsid w:val="002E2AA5"/>
    <w:rsid w:val="002E2AE1"/>
    <w:rsid w:val="002E3705"/>
    <w:rsid w:val="002E3DB3"/>
    <w:rsid w:val="002E6842"/>
    <w:rsid w:val="002F7D92"/>
    <w:rsid w:val="002F7FAA"/>
    <w:rsid w:val="00303852"/>
    <w:rsid w:val="00306915"/>
    <w:rsid w:val="00306985"/>
    <w:rsid w:val="003105DD"/>
    <w:rsid w:val="00311C5D"/>
    <w:rsid w:val="00312ABD"/>
    <w:rsid w:val="0031474F"/>
    <w:rsid w:val="0032047C"/>
    <w:rsid w:val="00321D12"/>
    <w:rsid w:val="0032484E"/>
    <w:rsid w:val="0032737E"/>
    <w:rsid w:val="00334962"/>
    <w:rsid w:val="00337753"/>
    <w:rsid w:val="00337A2C"/>
    <w:rsid w:val="00340AF4"/>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A29"/>
    <w:rsid w:val="003725B6"/>
    <w:rsid w:val="00373A31"/>
    <w:rsid w:val="00375318"/>
    <w:rsid w:val="00383300"/>
    <w:rsid w:val="00396268"/>
    <w:rsid w:val="003A12C8"/>
    <w:rsid w:val="003A4601"/>
    <w:rsid w:val="003B31CD"/>
    <w:rsid w:val="003C378A"/>
    <w:rsid w:val="003C7BC4"/>
    <w:rsid w:val="003E291B"/>
    <w:rsid w:val="003E62B4"/>
    <w:rsid w:val="003E696C"/>
    <w:rsid w:val="003F28B1"/>
    <w:rsid w:val="003F4820"/>
    <w:rsid w:val="003F6EE1"/>
    <w:rsid w:val="003F735A"/>
    <w:rsid w:val="003F7BDB"/>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2F5F"/>
    <w:rsid w:val="00473B21"/>
    <w:rsid w:val="00474192"/>
    <w:rsid w:val="00476B44"/>
    <w:rsid w:val="004867B4"/>
    <w:rsid w:val="004A084D"/>
    <w:rsid w:val="004B1538"/>
    <w:rsid w:val="004B5615"/>
    <w:rsid w:val="004C1736"/>
    <w:rsid w:val="004C2D2D"/>
    <w:rsid w:val="004C397B"/>
    <w:rsid w:val="004C7A52"/>
    <w:rsid w:val="004D35E5"/>
    <w:rsid w:val="004D4540"/>
    <w:rsid w:val="004D5872"/>
    <w:rsid w:val="004D58F9"/>
    <w:rsid w:val="004E5600"/>
    <w:rsid w:val="004F00AA"/>
    <w:rsid w:val="00506375"/>
    <w:rsid w:val="005075CF"/>
    <w:rsid w:val="00513E3D"/>
    <w:rsid w:val="00514AB2"/>
    <w:rsid w:val="00515460"/>
    <w:rsid w:val="00515FC3"/>
    <w:rsid w:val="00516945"/>
    <w:rsid w:val="005250B2"/>
    <w:rsid w:val="005353F4"/>
    <w:rsid w:val="00536095"/>
    <w:rsid w:val="0054717D"/>
    <w:rsid w:val="005501B0"/>
    <w:rsid w:val="00551E5C"/>
    <w:rsid w:val="00553441"/>
    <w:rsid w:val="00553F9D"/>
    <w:rsid w:val="00555A17"/>
    <w:rsid w:val="0056163F"/>
    <w:rsid w:val="0056255A"/>
    <w:rsid w:val="00567F84"/>
    <w:rsid w:val="00570A71"/>
    <w:rsid w:val="00571B2E"/>
    <w:rsid w:val="005769DF"/>
    <w:rsid w:val="00586FB0"/>
    <w:rsid w:val="00590AFD"/>
    <w:rsid w:val="00591CBB"/>
    <w:rsid w:val="0059364F"/>
    <w:rsid w:val="0059578B"/>
    <w:rsid w:val="005A3950"/>
    <w:rsid w:val="005B3D8A"/>
    <w:rsid w:val="005B56B6"/>
    <w:rsid w:val="005B7780"/>
    <w:rsid w:val="005C1636"/>
    <w:rsid w:val="005C5D0A"/>
    <w:rsid w:val="005C62A5"/>
    <w:rsid w:val="005D0415"/>
    <w:rsid w:val="005D26B7"/>
    <w:rsid w:val="005D27A2"/>
    <w:rsid w:val="005D5C5D"/>
    <w:rsid w:val="005D61A6"/>
    <w:rsid w:val="005D6C3F"/>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69C4"/>
    <w:rsid w:val="00686C93"/>
    <w:rsid w:val="00691551"/>
    <w:rsid w:val="00693C2B"/>
    <w:rsid w:val="00694039"/>
    <w:rsid w:val="006A1324"/>
    <w:rsid w:val="006A5164"/>
    <w:rsid w:val="006B10CA"/>
    <w:rsid w:val="006B58C0"/>
    <w:rsid w:val="006C3FBF"/>
    <w:rsid w:val="006C6A30"/>
    <w:rsid w:val="006D0E25"/>
    <w:rsid w:val="006D21BF"/>
    <w:rsid w:val="006D7A4F"/>
    <w:rsid w:val="006E365A"/>
    <w:rsid w:val="006E716D"/>
    <w:rsid w:val="006F50A9"/>
    <w:rsid w:val="006F67D7"/>
    <w:rsid w:val="00700037"/>
    <w:rsid w:val="00706CB8"/>
    <w:rsid w:val="00713A54"/>
    <w:rsid w:val="00713DD5"/>
    <w:rsid w:val="00714478"/>
    <w:rsid w:val="00715D3E"/>
    <w:rsid w:val="00721679"/>
    <w:rsid w:val="0072321F"/>
    <w:rsid w:val="0072353D"/>
    <w:rsid w:val="0072438F"/>
    <w:rsid w:val="007265AF"/>
    <w:rsid w:val="0073128A"/>
    <w:rsid w:val="0073157C"/>
    <w:rsid w:val="00735EDE"/>
    <w:rsid w:val="00737494"/>
    <w:rsid w:val="0074087C"/>
    <w:rsid w:val="007419B6"/>
    <w:rsid w:val="0074271E"/>
    <w:rsid w:val="00742CC9"/>
    <w:rsid w:val="00744CFA"/>
    <w:rsid w:val="007544ED"/>
    <w:rsid w:val="00754821"/>
    <w:rsid w:val="00754D1D"/>
    <w:rsid w:val="007570F5"/>
    <w:rsid w:val="0076485F"/>
    <w:rsid w:val="00764EE8"/>
    <w:rsid w:val="00765079"/>
    <w:rsid w:val="00765796"/>
    <w:rsid w:val="00767F9F"/>
    <w:rsid w:val="007708D9"/>
    <w:rsid w:val="00776815"/>
    <w:rsid w:val="00780AE0"/>
    <w:rsid w:val="00783C5B"/>
    <w:rsid w:val="007852E7"/>
    <w:rsid w:val="00786EB2"/>
    <w:rsid w:val="0079014C"/>
    <w:rsid w:val="007905D0"/>
    <w:rsid w:val="0079197B"/>
    <w:rsid w:val="007924F8"/>
    <w:rsid w:val="007A1636"/>
    <w:rsid w:val="007A60EC"/>
    <w:rsid w:val="007B0338"/>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56E1"/>
    <w:rsid w:val="008065CA"/>
    <w:rsid w:val="00813CDD"/>
    <w:rsid w:val="00837998"/>
    <w:rsid w:val="00842661"/>
    <w:rsid w:val="008454F8"/>
    <w:rsid w:val="00845B94"/>
    <w:rsid w:val="008517AF"/>
    <w:rsid w:val="008608DA"/>
    <w:rsid w:val="008625C0"/>
    <w:rsid w:val="008651A6"/>
    <w:rsid w:val="00871F16"/>
    <w:rsid w:val="00873AC4"/>
    <w:rsid w:val="00875946"/>
    <w:rsid w:val="00876DCA"/>
    <w:rsid w:val="00880FB4"/>
    <w:rsid w:val="00893E98"/>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33592"/>
    <w:rsid w:val="009354B2"/>
    <w:rsid w:val="00941E99"/>
    <w:rsid w:val="00942989"/>
    <w:rsid w:val="009432E0"/>
    <w:rsid w:val="0094371D"/>
    <w:rsid w:val="00943919"/>
    <w:rsid w:val="00947177"/>
    <w:rsid w:val="0095309A"/>
    <w:rsid w:val="009550F6"/>
    <w:rsid w:val="0096174F"/>
    <w:rsid w:val="00962D0E"/>
    <w:rsid w:val="00963E4A"/>
    <w:rsid w:val="00973922"/>
    <w:rsid w:val="00976429"/>
    <w:rsid w:val="00976AF8"/>
    <w:rsid w:val="00976DEC"/>
    <w:rsid w:val="009836E6"/>
    <w:rsid w:val="0098592E"/>
    <w:rsid w:val="0099772D"/>
    <w:rsid w:val="009A0387"/>
    <w:rsid w:val="009A172A"/>
    <w:rsid w:val="009A302D"/>
    <w:rsid w:val="009A385D"/>
    <w:rsid w:val="009A39D4"/>
    <w:rsid w:val="009B03CB"/>
    <w:rsid w:val="009C16F2"/>
    <w:rsid w:val="009D0765"/>
    <w:rsid w:val="009D0A3F"/>
    <w:rsid w:val="009D2EA3"/>
    <w:rsid w:val="009D5F1B"/>
    <w:rsid w:val="009E2945"/>
    <w:rsid w:val="009E3607"/>
    <w:rsid w:val="009E5488"/>
    <w:rsid w:val="009E5FC6"/>
    <w:rsid w:val="009E6332"/>
    <w:rsid w:val="009F0F23"/>
    <w:rsid w:val="009F6D19"/>
    <w:rsid w:val="00A023FD"/>
    <w:rsid w:val="00A02D9B"/>
    <w:rsid w:val="00A031DD"/>
    <w:rsid w:val="00A0626A"/>
    <w:rsid w:val="00A0679D"/>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5414"/>
    <w:rsid w:val="00A90973"/>
    <w:rsid w:val="00A941B0"/>
    <w:rsid w:val="00A964E3"/>
    <w:rsid w:val="00AA1551"/>
    <w:rsid w:val="00AA3BCC"/>
    <w:rsid w:val="00AA5C13"/>
    <w:rsid w:val="00AB1495"/>
    <w:rsid w:val="00AC3712"/>
    <w:rsid w:val="00AD7FD4"/>
    <w:rsid w:val="00AE0637"/>
    <w:rsid w:val="00AE0EBA"/>
    <w:rsid w:val="00AE6122"/>
    <w:rsid w:val="00AF2DFE"/>
    <w:rsid w:val="00AF5C21"/>
    <w:rsid w:val="00AF6A04"/>
    <w:rsid w:val="00AF74AD"/>
    <w:rsid w:val="00AF7BA8"/>
    <w:rsid w:val="00B112FD"/>
    <w:rsid w:val="00B148B2"/>
    <w:rsid w:val="00B16485"/>
    <w:rsid w:val="00B22224"/>
    <w:rsid w:val="00B23C51"/>
    <w:rsid w:val="00B24ABB"/>
    <w:rsid w:val="00B269B9"/>
    <w:rsid w:val="00B27291"/>
    <w:rsid w:val="00B279D3"/>
    <w:rsid w:val="00B42D27"/>
    <w:rsid w:val="00B44097"/>
    <w:rsid w:val="00B518D7"/>
    <w:rsid w:val="00B5367B"/>
    <w:rsid w:val="00B5535D"/>
    <w:rsid w:val="00B55B68"/>
    <w:rsid w:val="00B63A04"/>
    <w:rsid w:val="00B720C2"/>
    <w:rsid w:val="00B77B78"/>
    <w:rsid w:val="00B8245A"/>
    <w:rsid w:val="00B942E0"/>
    <w:rsid w:val="00B96D0E"/>
    <w:rsid w:val="00B974B1"/>
    <w:rsid w:val="00BA078C"/>
    <w:rsid w:val="00BA1932"/>
    <w:rsid w:val="00BA71D4"/>
    <w:rsid w:val="00BB2BC5"/>
    <w:rsid w:val="00BC728B"/>
    <w:rsid w:val="00BD1CE0"/>
    <w:rsid w:val="00BE6180"/>
    <w:rsid w:val="00BF1731"/>
    <w:rsid w:val="00BF4535"/>
    <w:rsid w:val="00C003F5"/>
    <w:rsid w:val="00C0069A"/>
    <w:rsid w:val="00C00DBA"/>
    <w:rsid w:val="00C02886"/>
    <w:rsid w:val="00C03D02"/>
    <w:rsid w:val="00C03EA9"/>
    <w:rsid w:val="00C144A5"/>
    <w:rsid w:val="00C16D9B"/>
    <w:rsid w:val="00C17E4C"/>
    <w:rsid w:val="00C27E7B"/>
    <w:rsid w:val="00C42352"/>
    <w:rsid w:val="00C46E13"/>
    <w:rsid w:val="00C512B0"/>
    <w:rsid w:val="00C53373"/>
    <w:rsid w:val="00C536B8"/>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220D"/>
    <w:rsid w:val="00C96175"/>
    <w:rsid w:val="00CA046E"/>
    <w:rsid w:val="00CA12BA"/>
    <w:rsid w:val="00CA5457"/>
    <w:rsid w:val="00CB0D50"/>
    <w:rsid w:val="00CB592E"/>
    <w:rsid w:val="00CC1D2D"/>
    <w:rsid w:val="00CC4CE1"/>
    <w:rsid w:val="00CC7B96"/>
    <w:rsid w:val="00CE46FA"/>
    <w:rsid w:val="00CE638A"/>
    <w:rsid w:val="00CE6668"/>
    <w:rsid w:val="00CF32C2"/>
    <w:rsid w:val="00CF4E87"/>
    <w:rsid w:val="00D00066"/>
    <w:rsid w:val="00D042B3"/>
    <w:rsid w:val="00D17ECB"/>
    <w:rsid w:val="00D204A2"/>
    <w:rsid w:val="00D20DA9"/>
    <w:rsid w:val="00D21304"/>
    <w:rsid w:val="00D311AB"/>
    <w:rsid w:val="00D31A0E"/>
    <w:rsid w:val="00D35A78"/>
    <w:rsid w:val="00D404DC"/>
    <w:rsid w:val="00D426B5"/>
    <w:rsid w:val="00D45F99"/>
    <w:rsid w:val="00D46308"/>
    <w:rsid w:val="00D5270A"/>
    <w:rsid w:val="00D56FC7"/>
    <w:rsid w:val="00D60AE9"/>
    <w:rsid w:val="00D660EA"/>
    <w:rsid w:val="00D711C6"/>
    <w:rsid w:val="00D769B0"/>
    <w:rsid w:val="00D901BA"/>
    <w:rsid w:val="00D948B8"/>
    <w:rsid w:val="00D957C3"/>
    <w:rsid w:val="00DA1417"/>
    <w:rsid w:val="00DA59D7"/>
    <w:rsid w:val="00DA60CC"/>
    <w:rsid w:val="00DB021E"/>
    <w:rsid w:val="00DB0D0D"/>
    <w:rsid w:val="00DC430A"/>
    <w:rsid w:val="00DC6933"/>
    <w:rsid w:val="00DC72B7"/>
    <w:rsid w:val="00DC7328"/>
    <w:rsid w:val="00DD3D62"/>
    <w:rsid w:val="00DD5243"/>
    <w:rsid w:val="00DE36DE"/>
    <w:rsid w:val="00DE43EB"/>
    <w:rsid w:val="00DE5EA6"/>
    <w:rsid w:val="00DE6731"/>
    <w:rsid w:val="00DF1379"/>
    <w:rsid w:val="00E101FB"/>
    <w:rsid w:val="00E10A1F"/>
    <w:rsid w:val="00E11B21"/>
    <w:rsid w:val="00E16FDB"/>
    <w:rsid w:val="00E17F57"/>
    <w:rsid w:val="00E2088F"/>
    <w:rsid w:val="00E263B5"/>
    <w:rsid w:val="00E26F30"/>
    <w:rsid w:val="00E333A5"/>
    <w:rsid w:val="00E3594D"/>
    <w:rsid w:val="00E372A7"/>
    <w:rsid w:val="00E374EF"/>
    <w:rsid w:val="00E40199"/>
    <w:rsid w:val="00E41418"/>
    <w:rsid w:val="00E416B1"/>
    <w:rsid w:val="00E433CF"/>
    <w:rsid w:val="00E439A6"/>
    <w:rsid w:val="00E502E5"/>
    <w:rsid w:val="00E50437"/>
    <w:rsid w:val="00E529B9"/>
    <w:rsid w:val="00E53078"/>
    <w:rsid w:val="00E54AC7"/>
    <w:rsid w:val="00E60953"/>
    <w:rsid w:val="00E62463"/>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7666"/>
    <w:rsid w:val="00F00167"/>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A4702"/>
    <w:rsid w:val="00FB29CF"/>
    <w:rsid w:val="00FB326A"/>
    <w:rsid w:val="00FB756F"/>
    <w:rsid w:val="00FC1996"/>
    <w:rsid w:val="00FC3CEF"/>
    <w:rsid w:val="00FD035C"/>
    <w:rsid w:val="00FD097C"/>
    <w:rsid w:val="00FD19EC"/>
    <w:rsid w:val="00FD422C"/>
    <w:rsid w:val="00FD6C51"/>
    <w:rsid w:val="00FE6C09"/>
    <w:rsid w:val="00FF2F34"/>
    <w:rsid w:val="00FF48A6"/>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1792368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de/systeme/paketangeboten/offentliche-bereiche/perfect-pla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ghting.philips.de/firma/newsroom/presseinformationen" TargetMode="External"/><Relationship Id="rId4" Type="http://schemas.openxmlformats.org/officeDocument/2006/relationships/settings" Target="settings.xml"/><Relationship Id="rId9" Type="http://schemas.openxmlformats.org/officeDocument/2006/relationships/hyperlink" Target="mailto:bernd.glaser@philip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DA8F-A4F3-4B1E-9370-2511FA8D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5613</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6343</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2017-06-19T07:56:00Z</dcterms:created>
  <dcterms:modified xsi:type="dcterms:W3CDTF">2017-06-19T07:56:00Z</dcterms:modified>
</cp:coreProperties>
</file>