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49" w:rsidRPr="00464CE7" w:rsidRDefault="00225849" w:rsidP="00225849">
      <w:pPr>
        <w:keepNext/>
        <w:outlineLvl w:val="0"/>
        <w:rPr>
          <w:rFonts w:asciiTheme="minorHAnsi" w:hAnsiTheme="minorHAnsi" w:cstheme="minorHAnsi"/>
          <w:snapToGrid w:val="0"/>
          <w:color w:val="0B2265"/>
          <w:sz w:val="44"/>
        </w:rPr>
      </w:pPr>
      <w:bookmarkStart w:id="0" w:name="StartOfDoc"/>
      <w:bookmarkEnd w:id="0"/>
      <w:r>
        <w:rPr>
          <w:rFonts w:asciiTheme="minorHAnsi" w:hAnsiTheme="minorHAnsi"/>
          <w:snapToGrid w:val="0"/>
          <w:color w:val="0B2265"/>
          <w:sz w:val="44"/>
        </w:rPr>
        <w:t>Presse</w:t>
      </w:r>
      <w:r w:rsidR="007A2EFC">
        <w:rPr>
          <w:rFonts w:asciiTheme="minorHAnsi" w:hAnsiTheme="minorHAnsi"/>
          <w:snapToGrid w:val="0"/>
          <w:color w:val="0B2265"/>
          <w:sz w:val="44"/>
        </w:rPr>
        <w:t>information</w:t>
      </w:r>
    </w:p>
    <w:p w:rsidR="00225849" w:rsidRPr="00225849" w:rsidRDefault="00225849" w:rsidP="00225849">
      <w:pPr>
        <w:rPr>
          <w:rFonts w:asciiTheme="minorHAnsi" w:hAnsiTheme="minorHAnsi" w:cstheme="minorHAnsi"/>
          <w:szCs w:val="24"/>
          <w:lang w:eastAsia="en-US"/>
        </w:rPr>
      </w:pPr>
    </w:p>
    <w:p w:rsidR="00225849" w:rsidRPr="00225849" w:rsidRDefault="00225849" w:rsidP="00225849">
      <w:pPr>
        <w:rPr>
          <w:rFonts w:asciiTheme="minorHAnsi" w:hAnsiTheme="minorHAnsi" w:cstheme="minorHAnsi"/>
          <w:szCs w:val="24"/>
          <w:lang w:eastAsia="en-US"/>
        </w:rPr>
      </w:pPr>
    </w:p>
    <w:p w:rsidR="00225849" w:rsidRPr="00225849" w:rsidRDefault="001A4B99" w:rsidP="00225849">
      <w:pPr>
        <w:rPr>
          <w:rFonts w:asciiTheme="minorHAnsi" w:hAnsiTheme="minorHAnsi" w:cstheme="minorHAnsi"/>
          <w:szCs w:val="24"/>
        </w:rPr>
      </w:pPr>
      <w:r>
        <w:rPr>
          <w:rFonts w:asciiTheme="minorHAnsi" w:hAnsiTheme="minorHAnsi"/>
          <w:szCs w:val="24"/>
        </w:rPr>
        <w:t>April 2017</w:t>
      </w:r>
    </w:p>
    <w:p w:rsidR="00253C95" w:rsidRPr="007A2EFC" w:rsidRDefault="00253C95" w:rsidP="00634EA8">
      <w:pPr>
        <w:rPr>
          <w:rFonts w:asciiTheme="minorHAnsi" w:hAnsiTheme="minorHAnsi"/>
          <w:szCs w:val="22"/>
        </w:rPr>
      </w:pPr>
    </w:p>
    <w:p w:rsidR="00253C95" w:rsidRPr="006B4A59" w:rsidRDefault="006B4A59" w:rsidP="00253C95">
      <w:pPr>
        <w:rPr>
          <w:rFonts w:asciiTheme="minorHAnsi" w:eastAsiaTheme="minorHAnsi" w:hAnsiTheme="minorHAnsi" w:cstheme="minorHAnsi"/>
          <w:sz w:val="24"/>
          <w:szCs w:val="24"/>
        </w:rPr>
      </w:pPr>
      <w:r>
        <w:rPr>
          <w:rFonts w:asciiTheme="minorHAnsi" w:hAnsiTheme="minorHAnsi"/>
          <w:sz w:val="24"/>
          <w:szCs w:val="24"/>
        </w:rPr>
        <w:t xml:space="preserve">Geführt durch </w:t>
      </w:r>
      <w:r w:rsidR="00C81919">
        <w:rPr>
          <w:rFonts w:asciiTheme="minorHAnsi" w:hAnsiTheme="minorHAnsi"/>
          <w:sz w:val="24"/>
          <w:szCs w:val="24"/>
        </w:rPr>
        <w:t xml:space="preserve">Licht </w:t>
      </w:r>
      <w:r w:rsidR="00C81919" w:rsidRPr="006B4A59">
        <w:rPr>
          <w:rFonts w:asciiTheme="minorHAnsi" w:hAnsiTheme="minorHAnsi"/>
          <w:sz w:val="24"/>
          <w:szCs w:val="24"/>
        </w:rPr>
        <w:t>von Philips Lighting</w:t>
      </w:r>
      <w:r w:rsidR="00C81919">
        <w:rPr>
          <w:rFonts w:asciiTheme="minorHAnsi" w:hAnsiTheme="minorHAnsi"/>
          <w:sz w:val="24"/>
          <w:szCs w:val="24"/>
        </w:rPr>
        <w:t xml:space="preserve"> zur </w:t>
      </w:r>
      <w:r w:rsidRPr="006B4A59">
        <w:rPr>
          <w:rFonts w:asciiTheme="minorHAnsi" w:hAnsiTheme="minorHAnsi"/>
          <w:sz w:val="24"/>
          <w:szCs w:val="24"/>
        </w:rPr>
        <w:t>Innenraum</w:t>
      </w:r>
      <w:r w:rsidR="00253C95" w:rsidRPr="006B4A59">
        <w:rPr>
          <w:rFonts w:asciiTheme="minorHAnsi" w:hAnsiTheme="minorHAnsi"/>
          <w:sz w:val="24"/>
          <w:szCs w:val="24"/>
        </w:rPr>
        <w:t xml:space="preserve">-Navigation </w:t>
      </w:r>
    </w:p>
    <w:p w:rsidR="00253C95" w:rsidRPr="006B4A59" w:rsidRDefault="00253C95" w:rsidP="00253C95">
      <w:pPr>
        <w:rPr>
          <w:rFonts w:asciiTheme="minorHAnsi" w:hAnsiTheme="minorHAnsi"/>
          <w:sz w:val="24"/>
          <w:szCs w:val="24"/>
        </w:rPr>
      </w:pPr>
    </w:p>
    <w:p w:rsidR="00C53F8F" w:rsidRDefault="00DF4B51" w:rsidP="00634EA8">
      <w:pPr>
        <w:rPr>
          <w:rFonts w:asciiTheme="minorHAnsi" w:hAnsiTheme="minorHAnsi"/>
          <w:b/>
          <w:sz w:val="24"/>
          <w:szCs w:val="24"/>
        </w:rPr>
      </w:pPr>
      <w:r>
        <w:rPr>
          <w:rFonts w:asciiTheme="minorHAnsi" w:hAnsiTheme="minorHAnsi"/>
          <w:b/>
          <w:sz w:val="24"/>
          <w:szCs w:val="24"/>
        </w:rPr>
        <w:t>Media</w:t>
      </w:r>
      <w:r w:rsidR="00734DE5">
        <w:rPr>
          <w:rFonts w:asciiTheme="minorHAnsi" w:hAnsiTheme="minorHAnsi"/>
          <w:b/>
          <w:sz w:val="24"/>
          <w:szCs w:val="24"/>
        </w:rPr>
        <w:t xml:space="preserve"> </w:t>
      </w:r>
      <w:r>
        <w:rPr>
          <w:rFonts w:asciiTheme="minorHAnsi" w:hAnsiTheme="minorHAnsi"/>
          <w:b/>
          <w:sz w:val="24"/>
          <w:szCs w:val="24"/>
        </w:rPr>
        <w:t xml:space="preserve">Markt Kunden </w:t>
      </w:r>
      <w:r w:rsidR="00253C95">
        <w:rPr>
          <w:rFonts w:asciiTheme="minorHAnsi" w:hAnsiTheme="minorHAnsi"/>
          <w:b/>
          <w:sz w:val="24"/>
          <w:szCs w:val="24"/>
        </w:rPr>
        <w:t xml:space="preserve">in den Niederlanden </w:t>
      </w:r>
      <w:r>
        <w:rPr>
          <w:rFonts w:asciiTheme="minorHAnsi" w:hAnsiTheme="minorHAnsi"/>
          <w:b/>
          <w:sz w:val="24"/>
          <w:szCs w:val="24"/>
        </w:rPr>
        <w:t xml:space="preserve">finden </w:t>
      </w:r>
      <w:r w:rsidR="00253C95">
        <w:rPr>
          <w:rFonts w:asciiTheme="minorHAnsi" w:hAnsiTheme="minorHAnsi"/>
          <w:b/>
          <w:sz w:val="24"/>
          <w:szCs w:val="24"/>
        </w:rPr>
        <w:t>die Produkte schneller</w:t>
      </w:r>
    </w:p>
    <w:p w:rsidR="00253C95" w:rsidRDefault="00253C95" w:rsidP="00634EA8">
      <w:pPr>
        <w:rPr>
          <w:b/>
          <w:bCs/>
        </w:rPr>
      </w:pPr>
    </w:p>
    <w:p w:rsidR="00DF4B51" w:rsidRDefault="006B4A59" w:rsidP="001A4B99">
      <w:pPr>
        <w:rPr>
          <w:rFonts w:asciiTheme="minorHAnsi" w:hAnsiTheme="minorHAnsi" w:cstheme="minorHAnsi"/>
          <w:szCs w:val="24"/>
        </w:rPr>
      </w:pPr>
      <w:r>
        <w:rPr>
          <w:rFonts w:asciiTheme="minorHAnsi" w:hAnsiTheme="minorHAnsi"/>
          <w:szCs w:val="24"/>
        </w:rPr>
        <w:t>D</w:t>
      </w:r>
      <w:r w:rsidR="001A4B99">
        <w:rPr>
          <w:rFonts w:asciiTheme="minorHAnsi" w:hAnsiTheme="minorHAnsi"/>
          <w:szCs w:val="24"/>
        </w:rPr>
        <w:t>er Media</w:t>
      </w:r>
      <w:r w:rsidR="00B9699D">
        <w:rPr>
          <w:rFonts w:asciiTheme="minorHAnsi" w:hAnsiTheme="minorHAnsi"/>
          <w:szCs w:val="24"/>
        </w:rPr>
        <w:t xml:space="preserve"> </w:t>
      </w:r>
      <w:r w:rsidR="001A4B99">
        <w:rPr>
          <w:rFonts w:asciiTheme="minorHAnsi" w:hAnsiTheme="minorHAnsi"/>
          <w:szCs w:val="24"/>
        </w:rPr>
        <w:t xml:space="preserve">Markt Flagship-Store im Zentrum von Eindhoven </w:t>
      </w:r>
      <w:r>
        <w:rPr>
          <w:rFonts w:asciiTheme="minorHAnsi" w:hAnsiTheme="minorHAnsi"/>
          <w:szCs w:val="24"/>
        </w:rPr>
        <w:t xml:space="preserve">wird </w:t>
      </w:r>
      <w:r w:rsidR="001A4B99">
        <w:rPr>
          <w:rFonts w:asciiTheme="minorHAnsi" w:hAnsiTheme="minorHAnsi"/>
          <w:szCs w:val="24"/>
        </w:rPr>
        <w:t xml:space="preserve">die </w:t>
      </w:r>
      <w:r>
        <w:rPr>
          <w:rFonts w:asciiTheme="minorHAnsi" w:hAnsiTheme="minorHAnsi"/>
          <w:szCs w:val="24"/>
        </w:rPr>
        <w:t>„Store Guide“-App</w:t>
      </w:r>
      <w:r w:rsidR="00337551">
        <w:rPr>
          <w:rFonts w:asciiTheme="minorHAnsi" w:hAnsiTheme="minorHAnsi"/>
          <w:szCs w:val="24"/>
        </w:rPr>
        <w:t xml:space="preserve"> von</w:t>
      </w:r>
      <w:r>
        <w:rPr>
          <w:rFonts w:asciiTheme="minorHAnsi" w:hAnsiTheme="minorHAnsi"/>
          <w:szCs w:val="24"/>
        </w:rPr>
        <w:t xml:space="preserve"> </w:t>
      </w:r>
      <w:r w:rsidR="00337551">
        <w:rPr>
          <w:rFonts w:asciiTheme="minorHAnsi" w:hAnsiTheme="minorHAnsi"/>
          <w:szCs w:val="24"/>
        </w:rPr>
        <w:t xml:space="preserve">Philips Lighting, </w:t>
      </w:r>
      <w:r w:rsidR="00B241BD">
        <w:rPr>
          <w:rFonts w:asciiTheme="minorHAnsi" w:hAnsiTheme="minorHAnsi"/>
          <w:szCs w:val="24"/>
        </w:rPr>
        <w:t>des</w:t>
      </w:r>
      <w:r w:rsidR="005B6BD6">
        <w:rPr>
          <w:rFonts w:asciiTheme="minorHAnsi" w:hAnsiTheme="minorHAnsi"/>
          <w:szCs w:val="24"/>
        </w:rPr>
        <w:t xml:space="preserve"> </w:t>
      </w:r>
      <w:r w:rsidR="00337551">
        <w:rPr>
          <w:rFonts w:asciiTheme="minorHAnsi" w:hAnsiTheme="minorHAnsi"/>
          <w:szCs w:val="24"/>
        </w:rPr>
        <w:t>Weltmarktführer</w:t>
      </w:r>
      <w:r w:rsidR="00B241BD">
        <w:rPr>
          <w:rFonts w:asciiTheme="minorHAnsi" w:hAnsiTheme="minorHAnsi"/>
          <w:szCs w:val="24"/>
        </w:rPr>
        <w:t>s</w:t>
      </w:r>
      <w:r w:rsidR="00337551">
        <w:rPr>
          <w:rFonts w:asciiTheme="minorHAnsi" w:hAnsiTheme="minorHAnsi"/>
          <w:szCs w:val="24"/>
        </w:rPr>
        <w:t xml:space="preserve"> für Beleuchtung, einführen</w:t>
      </w:r>
      <w:r w:rsidR="00734DE5">
        <w:rPr>
          <w:rFonts w:asciiTheme="minorHAnsi" w:hAnsiTheme="minorHAnsi"/>
          <w:szCs w:val="24"/>
        </w:rPr>
        <w:t xml:space="preserve">. </w:t>
      </w:r>
      <w:r w:rsidR="00337551">
        <w:rPr>
          <w:rFonts w:asciiTheme="minorHAnsi" w:hAnsiTheme="minorHAnsi"/>
          <w:szCs w:val="24"/>
        </w:rPr>
        <w:t xml:space="preserve">Das </w:t>
      </w:r>
      <w:r w:rsidR="00B9699D">
        <w:rPr>
          <w:rFonts w:asciiTheme="minorHAnsi" w:hAnsiTheme="minorHAnsi"/>
          <w:szCs w:val="24"/>
        </w:rPr>
        <w:t xml:space="preserve">bietet den Kunden </w:t>
      </w:r>
      <w:r w:rsidR="001A4B99">
        <w:rPr>
          <w:rFonts w:asciiTheme="minorHAnsi" w:hAnsiTheme="minorHAnsi"/>
          <w:szCs w:val="24"/>
        </w:rPr>
        <w:t>d</w:t>
      </w:r>
      <w:r w:rsidR="00B9699D">
        <w:rPr>
          <w:rFonts w:asciiTheme="minorHAnsi" w:hAnsiTheme="minorHAnsi"/>
          <w:szCs w:val="24"/>
        </w:rPr>
        <w:t>es Vorzeige</w:t>
      </w:r>
      <w:r w:rsidR="00470EAA">
        <w:rPr>
          <w:rFonts w:asciiTheme="minorHAnsi" w:hAnsiTheme="minorHAnsi"/>
          <w:szCs w:val="24"/>
        </w:rPr>
        <w:t>geschäfts</w:t>
      </w:r>
      <w:r w:rsidR="005B6BD6">
        <w:rPr>
          <w:rFonts w:asciiTheme="minorHAnsi" w:hAnsiTheme="minorHAnsi"/>
          <w:szCs w:val="24"/>
        </w:rPr>
        <w:t xml:space="preserve"> (Flagship Stores)</w:t>
      </w:r>
      <w:r w:rsidR="00470EAA">
        <w:rPr>
          <w:rFonts w:asciiTheme="minorHAnsi" w:hAnsiTheme="minorHAnsi"/>
          <w:szCs w:val="24"/>
        </w:rPr>
        <w:t xml:space="preserve"> </w:t>
      </w:r>
      <w:r w:rsidR="002C2303">
        <w:rPr>
          <w:rFonts w:asciiTheme="minorHAnsi" w:hAnsiTheme="minorHAnsi"/>
          <w:szCs w:val="24"/>
        </w:rPr>
        <w:t xml:space="preserve">die Gelegenheit, </w:t>
      </w:r>
      <w:r w:rsidR="00470EAA">
        <w:rPr>
          <w:rFonts w:asciiTheme="minorHAnsi" w:hAnsiTheme="minorHAnsi"/>
          <w:szCs w:val="24"/>
        </w:rPr>
        <w:t xml:space="preserve">sich per </w:t>
      </w:r>
      <w:r w:rsidR="001A4B99">
        <w:rPr>
          <w:rFonts w:asciiTheme="minorHAnsi" w:hAnsiTheme="minorHAnsi"/>
          <w:szCs w:val="24"/>
        </w:rPr>
        <w:t xml:space="preserve">Smartphone </w:t>
      </w:r>
      <w:r w:rsidR="00470EAA">
        <w:rPr>
          <w:rFonts w:asciiTheme="minorHAnsi" w:hAnsiTheme="minorHAnsi"/>
          <w:szCs w:val="24"/>
        </w:rPr>
        <w:t>durch die Verkaufsflächen navigieren zu lassen,</w:t>
      </w:r>
      <w:r w:rsidR="001A4B99">
        <w:rPr>
          <w:rFonts w:asciiTheme="minorHAnsi" w:hAnsiTheme="minorHAnsi"/>
          <w:szCs w:val="24"/>
        </w:rPr>
        <w:t xml:space="preserve"> </w:t>
      </w:r>
      <w:bookmarkStart w:id="1" w:name="_GoBack"/>
      <w:r w:rsidR="001A4B99">
        <w:rPr>
          <w:rFonts w:asciiTheme="minorHAnsi" w:hAnsiTheme="minorHAnsi"/>
          <w:szCs w:val="24"/>
        </w:rPr>
        <w:t xml:space="preserve">um </w:t>
      </w:r>
      <w:r w:rsidR="00470EAA">
        <w:rPr>
          <w:rFonts w:asciiTheme="minorHAnsi" w:hAnsiTheme="minorHAnsi"/>
          <w:szCs w:val="24"/>
        </w:rPr>
        <w:t xml:space="preserve">ohne Umwege </w:t>
      </w:r>
      <w:r w:rsidR="001A4B99">
        <w:rPr>
          <w:rFonts w:asciiTheme="minorHAnsi" w:hAnsiTheme="minorHAnsi"/>
          <w:szCs w:val="24"/>
        </w:rPr>
        <w:t xml:space="preserve">einfach zu den gewünschten Produkten </w:t>
      </w:r>
      <w:r w:rsidR="00470EAA">
        <w:rPr>
          <w:rFonts w:asciiTheme="minorHAnsi" w:hAnsiTheme="minorHAnsi"/>
          <w:szCs w:val="24"/>
        </w:rPr>
        <w:t xml:space="preserve">zu </w:t>
      </w:r>
      <w:r w:rsidR="002C2303">
        <w:rPr>
          <w:rFonts w:asciiTheme="minorHAnsi" w:hAnsiTheme="minorHAnsi"/>
          <w:szCs w:val="24"/>
        </w:rPr>
        <w:t>gelangen</w:t>
      </w:r>
      <w:bookmarkEnd w:id="1"/>
      <w:r w:rsidR="00470EAA">
        <w:rPr>
          <w:rFonts w:asciiTheme="minorHAnsi" w:hAnsiTheme="minorHAnsi"/>
          <w:szCs w:val="24"/>
        </w:rPr>
        <w:t xml:space="preserve">. </w:t>
      </w:r>
      <w:r w:rsidR="002C2303">
        <w:rPr>
          <w:rFonts w:asciiTheme="minorHAnsi" w:hAnsiTheme="minorHAnsi"/>
          <w:szCs w:val="24"/>
        </w:rPr>
        <w:t xml:space="preserve">Grundlage ist ein </w:t>
      </w:r>
      <w:r w:rsidR="005C3149">
        <w:rPr>
          <w:rFonts w:asciiTheme="minorHAnsi" w:hAnsiTheme="minorHAnsi"/>
          <w:szCs w:val="24"/>
        </w:rPr>
        <w:t xml:space="preserve">neuartiges </w:t>
      </w:r>
      <w:r w:rsidR="002C2303">
        <w:rPr>
          <w:rFonts w:asciiTheme="minorHAnsi" w:hAnsiTheme="minorHAnsi"/>
          <w:szCs w:val="24"/>
        </w:rPr>
        <w:t>LED-Beleuchtungssystem von Philips Lighting,</w:t>
      </w:r>
      <w:r w:rsidR="00470EAA">
        <w:rPr>
          <w:rFonts w:asciiTheme="minorHAnsi" w:hAnsiTheme="minorHAnsi"/>
          <w:szCs w:val="24"/>
        </w:rPr>
        <w:t xml:space="preserve"> das </w:t>
      </w:r>
      <w:r w:rsidR="002C2303">
        <w:rPr>
          <w:rFonts w:asciiTheme="minorHAnsi" w:hAnsiTheme="minorHAnsi"/>
          <w:szCs w:val="24"/>
        </w:rPr>
        <w:t xml:space="preserve">mit </w:t>
      </w:r>
      <w:r w:rsidR="00734DE5">
        <w:rPr>
          <w:rFonts w:asciiTheme="minorHAnsi" w:hAnsiTheme="minorHAnsi"/>
          <w:szCs w:val="24"/>
        </w:rPr>
        <w:t xml:space="preserve">kodiertem </w:t>
      </w:r>
      <w:r w:rsidR="002C2303">
        <w:rPr>
          <w:rFonts w:asciiTheme="minorHAnsi" w:hAnsiTheme="minorHAnsi"/>
          <w:szCs w:val="24"/>
        </w:rPr>
        <w:t xml:space="preserve">Licht und </w:t>
      </w:r>
      <w:r w:rsidR="003F6EBE">
        <w:rPr>
          <w:rFonts w:asciiTheme="minorHAnsi" w:hAnsiTheme="minorHAnsi"/>
          <w:szCs w:val="24"/>
        </w:rPr>
        <w:t xml:space="preserve">mit </w:t>
      </w:r>
      <w:r w:rsidR="002C2303">
        <w:rPr>
          <w:rFonts w:asciiTheme="minorHAnsi" w:hAnsiTheme="minorHAnsi"/>
          <w:szCs w:val="24"/>
        </w:rPr>
        <w:t>Hilfe eine</w:t>
      </w:r>
      <w:r w:rsidR="00734DE5">
        <w:rPr>
          <w:rFonts w:asciiTheme="minorHAnsi" w:hAnsiTheme="minorHAnsi"/>
          <w:szCs w:val="24"/>
        </w:rPr>
        <w:t>r</w:t>
      </w:r>
      <w:r w:rsidR="002C2303">
        <w:rPr>
          <w:rFonts w:asciiTheme="minorHAnsi" w:hAnsiTheme="minorHAnsi"/>
          <w:szCs w:val="24"/>
        </w:rPr>
        <w:t xml:space="preserve"> App</w:t>
      </w:r>
      <w:r w:rsidR="001A4B99">
        <w:rPr>
          <w:rFonts w:asciiTheme="minorHAnsi" w:hAnsiTheme="minorHAnsi"/>
          <w:szCs w:val="24"/>
        </w:rPr>
        <w:t xml:space="preserve">, als </w:t>
      </w:r>
      <w:r w:rsidR="000572F5">
        <w:rPr>
          <w:rFonts w:asciiTheme="minorHAnsi" w:hAnsiTheme="minorHAnsi"/>
          <w:szCs w:val="24"/>
        </w:rPr>
        <w:t>Innenraum-</w:t>
      </w:r>
      <w:r w:rsidR="001A4B99">
        <w:rPr>
          <w:rFonts w:asciiTheme="minorHAnsi" w:hAnsiTheme="minorHAnsi"/>
          <w:szCs w:val="24"/>
        </w:rPr>
        <w:t xml:space="preserve">Navigationssystem </w:t>
      </w:r>
      <w:r w:rsidR="002E1B05">
        <w:rPr>
          <w:rFonts w:asciiTheme="minorHAnsi" w:hAnsiTheme="minorHAnsi"/>
          <w:szCs w:val="24"/>
        </w:rPr>
        <w:t xml:space="preserve">(Indoor Positioning) </w:t>
      </w:r>
      <w:r w:rsidR="000572F5">
        <w:rPr>
          <w:rFonts w:asciiTheme="minorHAnsi" w:hAnsiTheme="minorHAnsi"/>
          <w:szCs w:val="24"/>
        </w:rPr>
        <w:t>dient.</w:t>
      </w:r>
      <w:r w:rsidR="001A4B99">
        <w:rPr>
          <w:rFonts w:asciiTheme="minorHAnsi" w:hAnsiTheme="minorHAnsi"/>
          <w:szCs w:val="24"/>
        </w:rPr>
        <w:t xml:space="preserve">  </w:t>
      </w:r>
    </w:p>
    <w:p w:rsidR="001A4B99" w:rsidRDefault="001A4B99" w:rsidP="001A4B99">
      <w:pPr>
        <w:rPr>
          <w:rFonts w:asciiTheme="minorHAnsi" w:hAnsiTheme="minorHAnsi" w:cstheme="minorHAnsi"/>
          <w:szCs w:val="24"/>
        </w:rPr>
      </w:pPr>
    </w:p>
    <w:p w:rsidR="00237107" w:rsidRPr="00871608" w:rsidRDefault="00237107" w:rsidP="001A4B99">
      <w:pPr>
        <w:rPr>
          <w:rFonts w:asciiTheme="minorHAnsi" w:hAnsiTheme="minorHAnsi" w:cstheme="minorHAnsi"/>
          <w:szCs w:val="24"/>
        </w:rPr>
      </w:pPr>
      <w:r>
        <w:rPr>
          <w:rFonts w:asciiTheme="minorHAnsi" w:hAnsiTheme="minorHAnsi"/>
          <w:b/>
          <w:szCs w:val="24"/>
        </w:rPr>
        <w:t>Einkaufserlebnis in einer neuen Dimension</w:t>
      </w:r>
    </w:p>
    <w:p w:rsidR="00F536F2" w:rsidRDefault="001A4B99" w:rsidP="002C7B2E">
      <w:pPr>
        <w:rPr>
          <w:rFonts w:asciiTheme="minorHAnsi" w:hAnsiTheme="minorHAnsi"/>
          <w:szCs w:val="24"/>
        </w:rPr>
      </w:pPr>
      <w:r>
        <w:rPr>
          <w:rFonts w:asciiTheme="minorHAnsi" w:hAnsiTheme="minorHAnsi"/>
          <w:szCs w:val="24"/>
        </w:rPr>
        <w:t xml:space="preserve">Die Store Guide-App nutzt das hochgenaue </w:t>
      </w:r>
      <w:hyperlink r:id="rId8" w:history="1">
        <w:r>
          <w:rPr>
            <w:rStyle w:val="Hyperlink"/>
            <w:rFonts w:asciiTheme="minorHAnsi" w:hAnsiTheme="minorHAnsi"/>
            <w:szCs w:val="24"/>
          </w:rPr>
          <w:t>Philips Indoor-Navigationssystem</w:t>
        </w:r>
      </w:hyperlink>
      <w:r>
        <w:t xml:space="preserve"> </w:t>
      </w:r>
      <w:r w:rsidR="000572F5">
        <w:t xml:space="preserve">und die Innenraumkartierung </w:t>
      </w:r>
      <w:r>
        <w:rPr>
          <w:rFonts w:asciiTheme="minorHAnsi" w:hAnsiTheme="minorHAnsi"/>
          <w:szCs w:val="24"/>
        </w:rPr>
        <w:t>von Ais</w:t>
      </w:r>
      <w:r w:rsidR="00173690">
        <w:rPr>
          <w:rFonts w:asciiTheme="minorHAnsi" w:hAnsiTheme="minorHAnsi"/>
          <w:szCs w:val="24"/>
        </w:rPr>
        <w:t>le411, einem Entwicklungsp</w:t>
      </w:r>
      <w:r>
        <w:rPr>
          <w:rFonts w:asciiTheme="minorHAnsi" w:hAnsiTheme="minorHAnsi"/>
          <w:szCs w:val="24"/>
        </w:rPr>
        <w:t>artner von Philips Lighting</w:t>
      </w:r>
      <w:r w:rsidR="00C413EB">
        <w:rPr>
          <w:rFonts w:asciiTheme="minorHAnsi" w:hAnsiTheme="minorHAnsi"/>
          <w:szCs w:val="24"/>
        </w:rPr>
        <w:t xml:space="preserve"> bei </w:t>
      </w:r>
      <w:r w:rsidR="006E16B8">
        <w:rPr>
          <w:rFonts w:asciiTheme="minorHAnsi" w:hAnsiTheme="minorHAnsi"/>
          <w:szCs w:val="24"/>
        </w:rPr>
        <w:t>der di</w:t>
      </w:r>
      <w:r w:rsidR="005B6BD6">
        <w:rPr>
          <w:rFonts w:asciiTheme="minorHAnsi" w:hAnsiTheme="minorHAnsi"/>
          <w:szCs w:val="24"/>
        </w:rPr>
        <w:t>gitalen Verkaufflächenarchitektur</w:t>
      </w:r>
      <w:r w:rsidR="006E16B8">
        <w:rPr>
          <w:rFonts w:asciiTheme="minorHAnsi" w:hAnsiTheme="minorHAnsi"/>
          <w:szCs w:val="24"/>
        </w:rPr>
        <w:t>.</w:t>
      </w:r>
      <w:r w:rsidR="00C413EB">
        <w:rPr>
          <w:rFonts w:asciiTheme="minorHAnsi" w:hAnsiTheme="minorHAnsi"/>
          <w:szCs w:val="24"/>
        </w:rPr>
        <w:t xml:space="preserve"> </w:t>
      </w:r>
      <w:r>
        <w:rPr>
          <w:rFonts w:asciiTheme="minorHAnsi" w:hAnsiTheme="minorHAnsi"/>
          <w:szCs w:val="24"/>
        </w:rPr>
        <w:t>Jede LED-Leuchte im Geschäft sendet ihre Positionsda</w:t>
      </w:r>
      <w:r w:rsidR="00277A37">
        <w:rPr>
          <w:rFonts w:asciiTheme="minorHAnsi" w:hAnsiTheme="minorHAnsi"/>
          <w:szCs w:val="24"/>
        </w:rPr>
        <w:t>ten über moduliertes Licht aus.</w:t>
      </w:r>
      <w:r>
        <w:rPr>
          <w:rFonts w:asciiTheme="minorHAnsi" w:hAnsiTheme="minorHAnsi"/>
          <w:szCs w:val="24"/>
        </w:rPr>
        <w:t xml:space="preserve"> </w:t>
      </w:r>
      <w:r w:rsidR="00277A37">
        <w:rPr>
          <w:rFonts w:asciiTheme="minorHAnsi" w:hAnsiTheme="minorHAnsi"/>
          <w:szCs w:val="24"/>
        </w:rPr>
        <w:t xml:space="preserve">Für das menschliche Auge ist die Codierung nicht wahrnehmbar, </w:t>
      </w:r>
      <w:r>
        <w:rPr>
          <w:rFonts w:asciiTheme="minorHAnsi" w:hAnsiTheme="minorHAnsi"/>
          <w:szCs w:val="24"/>
        </w:rPr>
        <w:t>von der Smartphone-Kamera des Ku</w:t>
      </w:r>
      <w:r w:rsidR="00173690">
        <w:rPr>
          <w:rFonts w:asciiTheme="minorHAnsi" w:hAnsiTheme="minorHAnsi"/>
          <w:szCs w:val="24"/>
        </w:rPr>
        <w:t>nden, der</w:t>
      </w:r>
      <w:r w:rsidR="00277A37">
        <w:rPr>
          <w:rFonts w:asciiTheme="minorHAnsi" w:hAnsiTheme="minorHAnsi"/>
          <w:szCs w:val="24"/>
        </w:rPr>
        <w:t xml:space="preserve"> sich die App auf seinem Smartp</w:t>
      </w:r>
      <w:r w:rsidR="00173690">
        <w:rPr>
          <w:rFonts w:asciiTheme="minorHAnsi" w:hAnsiTheme="minorHAnsi"/>
          <w:szCs w:val="24"/>
        </w:rPr>
        <w:t xml:space="preserve">hone installiert hat, </w:t>
      </w:r>
      <w:r w:rsidR="00734DE5">
        <w:rPr>
          <w:rFonts w:asciiTheme="minorHAnsi" w:hAnsiTheme="minorHAnsi"/>
          <w:szCs w:val="24"/>
        </w:rPr>
        <w:t xml:space="preserve">wird sie </w:t>
      </w:r>
      <w:r w:rsidR="00277A37">
        <w:rPr>
          <w:rFonts w:asciiTheme="minorHAnsi" w:hAnsiTheme="minorHAnsi"/>
          <w:szCs w:val="24"/>
        </w:rPr>
        <w:t>jedoch erkannt.</w:t>
      </w:r>
      <w:r w:rsidR="00173690">
        <w:rPr>
          <w:rFonts w:asciiTheme="minorHAnsi" w:hAnsiTheme="minorHAnsi"/>
          <w:szCs w:val="24"/>
        </w:rPr>
        <w:t xml:space="preserve"> </w:t>
      </w:r>
    </w:p>
    <w:p w:rsidR="00F536F2" w:rsidRDefault="00F536F2" w:rsidP="002C7B2E">
      <w:pPr>
        <w:rPr>
          <w:rFonts w:asciiTheme="minorHAnsi" w:hAnsiTheme="minorHAnsi"/>
          <w:szCs w:val="24"/>
        </w:rPr>
      </w:pPr>
    </w:p>
    <w:p w:rsidR="001A4B99" w:rsidRPr="00F536F2" w:rsidRDefault="00277A37" w:rsidP="002C7B2E">
      <w:pPr>
        <w:rPr>
          <w:rFonts w:asciiTheme="minorHAnsi" w:hAnsiTheme="minorHAnsi"/>
          <w:szCs w:val="24"/>
        </w:rPr>
      </w:pPr>
      <w:r>
        <w:rPr>
          <w:rFonts w:asciiTheme="minorHAnsi" w:hAnsiTheme="minorHAnsi"/>
          <w:szCs w:val="24"/>
        </w:rPr>
        <w:t xml:space="preserve">Die darin enthaltenen </w:t>
      </w:r>
      <w:r w:rsidR="001A4B99">
        <w:rPr>
          <w:rFonts w:asciiTheme="minorHAnsi" w:hAnsiTheme="minorHAnsi"/>
          <w:szCs w:val="24"/>
        </w:rPr>
        <w:t xml:space="preserve">Informationen werden </w:t>
      </w:r>
      <w:r>
        <w:rPr>
          <w:rFonts w:asciiTheme="minorHAnsi" w:hAnsiTheme="minorHAnsi"/>
          <w:szCs w:val="24"/>
        </w:rPr>
        <w:t xml:space="preserve">von </w:t>
      </w:r>
      <w:r w:rsidR="001A4B99">
        <w:rPr>
          <w:rFonts w:asciiTheme="minorHAnsi" w:hAnsiTheme="minorHAnsi"/>
          <w:szCs w:val="24"/>
        </w:rPr>
        <w:t xml:space="preserve">der </w:t>
      </w:r>
      <w:r w:rsidR="00F536F2">
        <w:rPr>
          <w:rFonts w:asciiTheme="minorHAnsi" w:hAnsiTheme="minorHAnsi"/>
          <w:szCs w:val="24"/>
        </w:rPr>
        <w:t>Händler-</w:t>
      </w:r>
      <w:r w:rsidR="001A4B99">
        <w:rPr>
          <w:rFonts w:asciiTheme="minorHAnsi" w:hAnsiTheme="minorHAnsi"/>
          <w:szCs w:val="24"/>
        </w:rPr>
        <w:t xml:space="preserve">App genutzt, um standortbasierte Dienste anzubieten, </w:t>
      </w:r>
      <w:r>
        <w:rPr>
          <w:rFonts w:asciiTheme="minorHAnsi" w:hAnsiTheme="minorHAnsi"/>
          <w:szCs w:val="24"/>
        </w:rPr>
        <w:t xml:space="preserve">durch die </w:t>
      </w:r>
      <w:r w:rsidR="001A4B99">
        <w:rPr>
          <w:rFonts w:asciiTheme="minorHAnsi" w:hAnsiTheme="minorHAnsi"/>
          <w:szCs w:val="24"/>
        </w:rPr>
        <w:t xml:space="preserve">sich die Kunden zu dem gewünschten Produkt führen lassen können oder Hinweise zu Sonderangeboten empfangen können. Der Datenschutz ist gewährleistet, weil </w:t>
      </w:r>
      <w:r w:rsidR="001D2D92">
        <w:rPr>
          <w:rFonts w:asciiTheme="minorHAnsi" w:hAnsiTheme="minorHAnsi"/>
          <w:szCs w:val="24"/>
        </w:rPr>
        <w:t xml:space="preserve">dabei </w:t>
      </w:r>
      <w:r w:rsidR="001A4B99">
        <w:rPr>
          <w:rFonts w:asciiTheme="minorHAnsi" w:hAnsiTheme="minorHAnsi"/>
          <w:szCs w:val="24"/>
        </w:rPr>
        <w:t>keine personenbezogenen Daten erhoben werden.</w:t>
      </w:r>
      <w:r w:rsidR="00F536F2">
        <w:rPr>
          <w:rFonts w:asciiTheme="minorHAnsi" w:hAnsiTheme="minorHAnsi"/>
          <w:szCs w:val="24"/>
        </w:rPr>
        <w:t xml:space="preserve"> </w:t>
      </w:r>
      <w:r w:rsidR="001A4B99">
        <w:rPr>
          <w:rFonts w:asciiTheme="minorHAnsi" w:hAnsiTheme="minorHAnsi"/>
          <w:szCs w:val="24"/>
        </w:rPr>
        <w:t>Die Store</w:t>
      </w:r>
      <w:r w:rsidR="002F601E">
        <w:rPr>
          <w:rFonts w:asciiTheme="minorHAnsi" w:hAnsiTheme="minorHAnsi"/>
          <w:szCs w:val="24"/>
        </w:rPr>
        <w:t xml:space="preserve"> </w:t>
      </w:r>
      <w:r w:rsidR="001A4B99">
        <w:rPr>
          <w:rFonts w:asciiTheme="minorHAnsi" w:hAnsiTheme="minorHAnsi"/>
          <w:szCs w:val="24"/>
        </w:rPr>
        <w:t>Guide-App erweitert das Einkaufserlebnis im Media</w:t>
      </w:r>
      <w:r w:rsidR="00426F04">
        <w:rPr>
          <w:rFonts w:asciiTheme="minorHAnsi" w:hAnsiTheme="minorHAnsi"/>
          <w:szCs w:val="24"/>
        </w:rPr>
        <w:t xml:space="preserve"> </w:t>
      </w:r>
      <w:r w:rsidR="001A4B99">
        <w:rPr>
          <w:rFonts w:asciiTheme="minorHAnsi" w:hAnsiTheme="minorHAnsi"/>
          <w:szCs w:val="24"/>
        </w:rPr>
        <w:t xml:space="preserve">Markt um eine neue Dimension. </w:t>
      </w:r>
      <w:r w:rsidR="001A4B99">
        <w:rPr>
          <w:rFonts w:asciiTheme="minorHAnsi" w:hAnsiTheme="minorHAnsi"/>
        </w:rPr>
        <w:t xml:space="preserve">Sie </w:t>
      </w:r>
      <w:r w:rsidR="001A4B99">
        <w:rPr>
          <w:rFonts w:asciiTheme="minorHAnsi" w:hAnsiTheme="minorHAnsi"/>
          <w:szCs w:val="24"/>
        </w:rPr>
        <w:t xml:space="preserve">unterstützt das Verkaufskonzept </w:t>
      </w:r>
      <w:r w:rsidR="002E1B05">
        <w:rPr>
          <w:rFonts w:asciiTheme="minorHAnsi" w:hAnsiTheme="minorHAnsi"/>
          <w:szCs w:val="24"/>
        </w:rPr>
        <w:t xml:space="preserve">sowohl online als auch offline und gestaltet </w:t>
      </w:r>
      <w:r w:rsidR="001A4B99">
        <w:rPr>
          <w:rFonts w:asciiTheme="minorHAnsi" w:hAnsiTheme="minorHAnsi"/>
          <w:szCs w:val="24"/>
        </w:rPr>
        <w:t xml:space="preserve">das Ladengeschäft </w:t>
      </w:r>
      <w:r w:rsidR="00426F04">
        <w:rPr>
          <w:rFonts w:asciiTheme="minorHAnsi" w:hAnsiTheme="minorHAnsi"/>
          <w:szCs w:val="24"/>
        </w:rPr>
        <w:t xml:space="preserve">virtuell </w:t>
      </w:r>
      <w:r w:rsidR="002E1B05">
        <w:rPr>
          <w:rFonts w:asciiTheme="minorHAnsi" w:hAnsiTheme="minorHAnsi"/>
          <w:szCs w:val="24"/>
        </w:rPr>
        <w:t>neu</w:t>
      </w:r>
      <w:r w:rsidR="001A4B99">
        <w:rPr>
          <w:rFonts w:asciiTheme="minorHAnsi" w:hAnsiTheme="minorHAnsi"/>
          <w:szCs w:val="24"/>
        </w:rPr>
        <w:t xml:space="preserve"> zu einem </w:t>
      </w:r>
      <w:r w:rsidR="001A4B99">
        <w:rPr>
          <w:rFonts w:asciiTheme="minorHAnsi" w:hAnsiTheme="minorHAnsi"/>
        </w:rPr>
        <w:t xml:space="preserve">inspirierenden </w:t>
      </w:r>
      <w:r w:rsidR="00426F04">
        <w:rPr>
          <w:rFonts w:asciiTheme="minorHAnsi" w:hAnsiTheme="minorHAnsi"/>
        </w:rPr>
        <w:t>Ort m</w:t>
      </w:r>
      <w:r w:rsidR="002E1B05">
        <w:rPr>
          <w:rFonts w:asciiTheme="minorHAnsi" w:hAnsiTheme="minorHAnsi"/>
        </w:rPr>
        <w:t>it Unterhaltungscharakter</w:t>
      </w:r>
      <w:r w:rsidR="001A4B99">
        <w:rPr>
          <w:rFonts w:asciiTheme="minorHAnsi" w:hAnsiTheme="minorHAnsi"/>
        </w:rPr>
        <w:t>.</w:t>
      </w:r>
    </w:p>
    <w:p w:rsidR="001A4B99" w:rsidRPr="00871608" w:rsidRDefault="001A4B99" w:rsidP="001A4B99">
      <w:pPr>
        <w:rPr>
          <w:rFonts w:asciiTheme="minorHAnsi" w:hAnsiTheme="minorHAnsi"/>
        </w:rPr>
      </w:pPr>
    </w:p>
    <w:p w:rsidR="001A4B99" w:rsidRPr="00871608" w:rsidRDefault="007551E2" w:rsidP="001A4B99">
      <w:pPr>
        <w:spacing w:line="260" w:lineRule="exact"/>
        <w:rPr>
          <w:rFonts w:asciiTheme="minorHAnsi" w:hAnsiTheme="minorHAnsi" w:cstheme="minorHAnsi"/>
          <w:szCs w:val="24"/>
        </w:rPr>
      </w:pPr>
      <w:r>
        <w:rPr>
          <w:rFonts w:asciiTheme="minorHAnsi" w:hAnsiTheme="minorHAnsi"/>
          <w:szCs w:val="24"/>
        </w:rPr>
        <w:t>„Media</w:t>
      </w:r>
      <w:r w:rsidR="001D2D92">
        <w:rPr>
          <w:rFonts w:asciiTheme="minorHAnsi" w:hAnsiTheme="minorHAnsi"/>
          <w:szCs w:val="24"/>
        </w:rPr>
        <w:t xml:space="preserve"> </w:t>
      </w:r>
      <w:r>
        <w:rPr>
          <w:rFonts w:asciiTheme="minorHAnsi" w:hAnsiTheme="minorHAnsi"/>
          <w:szCs w:val="24"/>
        </w:rPr>
        <w:t xml:space="preserve">Markt steht an der </w:t>
      </w:r>
      <w:r w:rsidRPr="008E530C">
        <w:rPr>
          <w:rFonts w:asciiTheme="minorHAnsi" w:hAnsiTheme="minorHAnsi"/>
          <w:szCs w:val="24"/>
        </w:rPr>
        <w:t xml:space="preserve">Spitze </w:t>
      </w:r>
      <w:r w:rsidR="008E530C" w:rsidRPr="008E530C">
        <w:rPr>
          <w:rFonts w:asciiTheme="minorHAnsi" w:hAnsiTheme="minorHAnsi"/>
          <w:szCs w:val="24"/>
        </w:rPr>
        <w:t xml:space="preserve">in puncto </w:t>
      </w:r>
      <w:r w:rsidRPr="008E530C">
        <w:rPr>
          <w:rFonts w:asciiTheme="minorHAnsi" w:hAnsiTheme="minorHAnsi"/>
          <w:szCs w:val="24"/>
        </w:rPr>
        <w:t>Innovation</w:t>
      </w:r>
      <w:r>
        <w:rPr>
          <w:rFonts w:asciiTheme="minorHAnsi" w:hAnsiTheme="minorHAnsi"/>
          <w:szCs w:val="24"/>
        </w:rPr>
        <w:t>, wenn es um Kundenservice und Technologie geht</w:t>
      </w:r>
      <w:r w:rsidR="002F601E">
        <w:rPr>
          <w:rFonts w:asciiTheme="minorHAnsi" w:hAnsiTheme="minorHAnsi"/>
          <w:szCs w:val="24"/>
        </w:rPr>
        <w:t>“,</w:t>
      </w:r>
      <w:r>
        <w:rPr>
          <w:rFonts w:asciiTheme="minorHAnsi" w:hAnsiTheme="minorHAnsi"/>
          <w:szCs w:val="24"/>
        </w:rPr>
        <w:t xml:space="preserve"> erläutert Gordon Scholz, CEO von Media</w:t>
      </w:r>
      <w:r w:rsidR="00734DE5">
        <w:rPr>
          <w:rFonts w:asciiTheme="minorHAnsi" w:hAnsiTheme="minorHAnsi"/>
          <w:szCs w:val="24"/>
        </w:rPr>
        <w:t xml:space="preserve"> </w:t>
      </w:r>
      <w:r>
        <w:rPr>
          <w:rFonts w:asciiTheme="minorHAnsi" w:hAnsiTheme="minorHAnsi"/>
          <w:szCs w:val="24"/>
        </w:rPr>
        <w:t xml:space="preserve">Markt Nederland. „Die Store Guide-App passt daher für uns ideal ins Bild. Durch die Indoor-Navigation von Philips Lighting können wir unseren Kunden ein inspirierendes, unterhaltsames und komfortables Einkaufserlebnis bieten.“ </w:t>
      </w:r>
    </w:p>
    <w:p w:rsidR="001A4B99" w:rsidRPr="00871608" w:rsidRDefault="001A4B99" w:rsidP="001A4B99">
      <w:pPr>
        <w:spacing w:line="260" w:lineRule="exact"/>
        <w:rPr>
          <w:rFonts w:asciiTheme="minorHAnsi" w:hAnsiTheme="minorHAnsi" w:cstheme="minorHAnsi"/>
          <w:szCs w:val="24"/>
        </w:rPr>
      </w:pPr>
    </w:p>
    <w:p w:rsidR="00F40EFD" w:rsidRDefault="001A4B99" w:rsidP="001A4B99">
      <w:pPr>
        <w:spacing w:line="260" w:lineRule="exact"/>
      </w:pPr>
      <w:r>
        <w:rPr>
          <w:rFonts w:asciiTheme="minorHAnsi" w:hAnsiTheme="minorHAnsi"/>
          <w:szCs w:val="24"/>
        </w:rPr>
        <w:t>„Studien von Philips Lighting mit Kantar/TNS zeigen,</w:t>
      </w:r>
      <w:r w:rsidR="00105290">
        <w:rPr>
          <w:rStyle w:val="Funotenzeichen"/>
          <w:rFonts w:asciiTheme="minorHAnsi" w:hAnsiTheme="minorHAnsi" w:cstheme="minorHAnsi"/>
          <w:szCs w:val="24"/>
        </w:rPr>
        <w:footnoteReference w:id="1"/>
      </w:r>
      <w:r>
        <w:t xml:space="preserve"> dass das ‚Lokalisieren von Produkten in einem Geschäft‘ einer der Hauptgründe ist, warum Kunden eine Store-App nutzen würden</w:t>
      </w:r>
      <w:r w:rsidR="002F601E">
        <w:t>“</w:t>
      </w:r>
      <w:r w:rsidR="003F6EBE">
        <w:t>,</w:t>
      </w:r>
      <w:r>
        <w:t xml:space="preserve"> erklärt Gerben van der Lugt, Leiter Indoor-Navigation bei </w:t>
      </w:r>
      <w:r>
        <w:rPr>
          <w:rFonts w:asciiTheme="minorHAnsi" w:hAnsiTheme="minorHAnsi"/>
          <w:szCs w:val="24"/>
        </w:rPr>
        <w:t xml:space="preserve">Philips Lighting. </w:t>
      </w:r>
      <w:r>
        <w:t>„Wir sind mit unserem Sortiment an ene</w:t>
      </w:r>
      <w:r w:rsidR="00070B6C">
        <w:t>rgiesparenden und für die Innenraum</w:t>
      </w:r>
      <w:r>
        <w:t xml:space="preserve">-Navigation vorbereiteten LED-Leuchten branchenweit führend. Gemeinsam mit innovativen </w:t>
      </w:r>
      <w:r>
        <w:lastRenderedPageBreak/>
        <w:t>Partnern konnten wir die Store Guide-App für Media</w:t>
      </w:r>
      <w:r w:rsidR="00070B6C">
        <w:t xml:space="preserve"> </w:t>
      </w:r>
      <w:r>
        <w:t xml:space="preserve">Markt </w:t>
      </w:r>
      <w:r w:rsidR="00070B6C">
        <w:t xml:space="preserve">verwirklichen </w:t>
      </w:r>
      <w:r>
        <w:t>und das Kundenerlebnis auf eine höhere Ebene heben.“</w:t>
      </w:r>
    </w:p>
    <w:p w:rsidR="001A4B99" w:rsidRDefault="001A4B99" w:rsidP="001A4B99">
      <w:pPr>
        <w:spacing w:line="260" w:lineRule="exact"/>
      </w:pPr>
    </w:p>
    <w:p w:rsidR="001A4B99" w:rsidRDefault="007551E2" w:rsidP="001A4B99">
      <w:pPr>
        <w:spacing w:line="260" w:lineRule="exact"/>
        <w:rPr>
          <w:rFonts w:asciiTheme="minorHAnsi" w:hAnsiTheme="minorHAnsi" w:cstheme="minorHAnsi"/>
          <w:szCs w:val="24"/>
        </w:rPr>
      </w:pPr>
      <w:r>
        <w:rPr>
          <w:rFonts w:asciiTheme="minorHAnsi" w:hAnsiTheme="minorHAnsi"/>
          <w:szCs w:val="24"/>
        </w:rPr>
        <w:t xml:space="preserve">Die Store Guide-App </w:t>
      </w:r>
      <w:r w:rsidR="005C3149">
        <w:rPr>
          <w:rFonts w:asciiTheme="minorHAnsi" w:hAnsiTheme="minorHAnsi"/>
          <w:szCs w:val="24"/>
        </w:rPr>
        <w:t xml:space="preserve">für den Media Markt </w:t>
      </w:r>
      <w:r>
        <w:rPr>
          <w:rFonts w:asciiTheme="minorHAnsi" w:hAnsiTheme="minorHAnsi"/>
          <w:szCs w:val="24"/>
        </w:rPr>
        <w:t xml:space="preserve">wurde durch </w:t>
      </w:r>
      <w:r w:rsidR="00734DE5">
        <w:rPr>
          <w:rFonts w:asciiTheme="minorHAnsi" w:hAnsiTheme="minorHAnsi"/>
          <w:szCs w:val="24"/>
        </w:rPr>
        <w:t xml:space="preserve">den </w:t>
      </w:r>
      <w:r>
        <w:rPr>
          <w:rFonts w:asciiTheme="minorHAnsi" w:hAnsiTheme="minorHAnsi"/>
          <w:szCs w:val="24"/>
        </w:rPr>
        <w:t xml:space="preserve">e-Business Lösungsanbieter Novomind entwickelt. </w:t>
      </w:r>
      <w:r>
        <w:t xml:space="preserve">Das </w:t>
      </w:r>
      <w:r>
        <w:rPr>
          <w:rFonts w:asciiTheme="minorHAnsi" w:hAnsiTheme="minorHAnsi"/>
          <w:szCs w:val="24"/>
        </w:rPr>
        <w:t>US-amerikanische Unternehmen Aisle411,</w:t>
      </w:r>
      <w:r>
        <w:t xml:space="preserve"> </w:t>
      </w:r>
      <w:hyperlink r:id="rId9" w:history="1">
        <w:r>
          <w:rPr>
            <w:rStyle w:val="Hyperlink"/>
            <w:rFonts w:asciiTheme="minorHAnsi" w:hAnsiTheme="minorHAnsi"/>
            <w:szCs w:val="24"/>
          </w:rPr>
          <w:t>ein langjähriger Partner von Philips Lighting</w:t>
        </w:r>
      </w:hyperlink>
      <w:r>
        <w:rPr>
          <w:rFonts w:asciiTheme="minorHAnsi" w:hAnsiTheme="minorHAnsi"/>
          <w:szCs w:val="24"/>
        </w:rPr>
        <w:t>, war für die digitale Karte und d</w:t>
      </w:r>
      <w:r w:rsidR="005C3149">
        <w:rPr>
          <w:rFonts w:asciiTheme="minorHAnsi" w:hAnsiTheme="minorHAnsi"/>
          <w:szCs w:val="24"/>
        </w:rPr>
        <w:t xml:space="preserve">ie </w:t>
      </w:r>
      <w:r>
        <w:rPr>
          <w:rFonts w:asciiTheme="minorHAnsi" w:hAnsiTheme="minorHAnsi"/>
          <w:szCs w:val="24"/>
        </w:rPr>
        <w:t>Rout</w:t>
      </w:r>
      <w:r w:rsidR="005C3149">
        <w:rPr>
          <w:rFonts w:asciiTheme="minorHAnsi" w:hAnsiTheme="minorHAnsi"/>
          <w:szCs w:val="24"/>
        </w:rPr>
        <w:t xml:space="preserve">enführung </w:t>
      </w:r>
      <w:r>
        <w:rPr>
          <w:rFonts w:asciiTheme="minorHAnsi" w:hAnsiTheme="minorHAnsi"/>
          <w:szCs w:val="24"/>
        </w:rPr>
        <w:t xml:space="preserve">zuständig. Pricer, ein schwedisches Unternehmen für elektronische Regaletiketten, lieferte ein innovatives System zum Bestimmen von Produktstandorten. Die App läuft unter iOS und Android. </w:t>
      </w:r>
    </w:p>
    <w:p w:rsidR="00237107" w:rsidRPr="00E63BB1" w:rsidRDefault="00237107" w:rsidP="00E63BB1">
      <w:pPr>
        <w:rPr>
          <w:i/>
        </w:rPr>
      </w:pPr>
    </w:p>
    <w:p w:rsidR="001A4B99" w:rsidRPr="00125620" w:rsidRDefault="00125620" w:rsidP="001A4B99">
      <w:pPr>
        <w:pStyle w:val="StandardWeb"/>
        <w:spacing w:before="0" w:beforeAutospacing="0" w:after="0" w:afterAutospacing="0"/>
        <w:textAlignment w:val="baseline"/>
        <w:rPr>
          <w:rFonts w:asciiTheme="minorHAnsi" w:hAnsiTheme="minorHAnsi" w:cstheme="minorHAnsi"/>
          <w:sz w:val="22"/>
          <w:szCs w:val="22"/>
          <w:u w:val="single"/>
        </w:rPr>
      </w:pPr>
      <w:r>
        <w:rPr>
          <w:rFonts w:asciiTheme="minorHAnsi" w:hAnsiTheme="minorHAnsi"/>
          <w:sz w:val="22"/>
          <w:szCs w:val="22"/>
          <w:u w:val="single"/>
        </w:rPr>
        <w:t>Hinweise an die Redaktion:</w:t>
      </w:r>
    </w:p>
    <w:p w:rsidR="00125620" w:rsidRPr="00125620" w:rsidRDefault="00125620" w:rsidP="001A4B99">
      <w:pPr>
        <w:pStyle w:val="StandardWeb"/>
        <w:numPr>
          <w:ilvl w:val="0"/>
          <w:numId w:val="2"/>
        </w:numPr>
        <w:spacing w:before="0" w:beforeAutospacing="0" w:after="0" w:afterAutospacing="0"/>
        <w:ind w:left="450" w:hanging="450"/>
        <w:textAlignment w:val="baseline"/>
        <w:rPr>
          <w:rFonts w:asciiTheme="minorHAnsi" w:hAnsiTheme="minorHAnsi" w:cstheme="minorHAnsi"/>
          <w:sz w:val="22"/>
          <w:szCs w:val="22"/>
        </w:rPr>
      </w:pPr>
      <w:r>
        <w:rPr>
          <w:rFonts w:asciiTheme="minorHAnsi" w:hAnsiTheme="minorHAnsi"/>
          <w:sz w:val="22"/>
          <w:szCs w:val="22"/>
        </w:rPr>
        <w:t>Die Media</w:t>
      </w:r>
      <w:r w:rsidR="00734DE5">
        <w:rPr>
          <w:rFonts w:asciiTheme="minorHAnsi" w:hAnsiTheme="minorHAnsi"/>
          <w:sz w:val="22"/>
          <w:szCs w:val="22"/>
        </w:rPr>
        <w:t xml:space="preserve"> </w:t>
      </w:r>
      <w:r>
        <w:rPr>
          <w:rFonts w:asciiTheme="minorHAnsi" w:hAnsiTheme="minorHAnsi"/>
          <w:sz w:val="22"/>
          <w:szCs w:val="22"/>
        </w:rPr>
        <w:t>Markt Store Guide-App kann vom Apple App Store und vom Google Play Stor</w:t>
      </w:r>
      <w:r w:rsidR="0039759C">
        <w:rPr>
          <w:rFonts w:asciiTheme="minorHAnsi" w:hAnsiTheme="minorHAnsi"/>
          <w:sz w:val="22"/>
          <w:szCs w:val="22"/>
        </w:rPr>
        <w:t>e heruntergeladen und in den Media Mä</w:t>
      </w:r>
      <w:r>
        <w:rPr>
          <w:rFonts w:asciiTheme="minorHAnsi" w:hAnsiTheme="minorHAnsi"/>
          <w:sz w:val="22"/>
          <w:szCs w:val="22"/>
        </w:rPr>
        <w:t>rkt</w:t>
      </w:r>
      <w:r w:rsidR="0039759C">
        <w:rPr>
          <w:rFonts w:asciiTheme="minorHAnsi" w:hAnsiTheme="minorHAnsi"/>
          <w:sz w:val="22"/>
          <w:szCs w:val="22"/>
        </w:rPr>
        <w:t>en</w:t>
      </w:r>
      <w:r>
        <w:rPr>
          <w:rFonts w:asciiTheme="minorHAnsi" w:hAnsiTheme="minorHAnsi"/>
          <w:sz w:val="22"/>
          <w:szCs w:val="22"/>
        </w:rPr>
        <w:t xml:space="preserve"> Eindhoven Centrum und Arnheim verwendet werden.</w:t>
      </w:r>
    </w:p>
    <w:p w:rsidR="00924292" w:rsidRPr="00E63BB1" w:rsidRDefault="007551E2" w:rsidP="00924292">
      <w:pPr>
        <w:pStyle w:val="StandardWeb"/>
        <w:numPr>
          <w:ilvl w:val="0"/>
          <w:numId w:val="2"/>
        </w:numPr>
        <w:spacing w:before="0" w:beforeAutospacing="0" w:after="0" w:afterAutospacing="0"/>
        <w:ind w:left="450" w:hanging="450"/>
        <w:textAlignment w:val="baseline"/>
        <w:rPr>
          <w:rFonts w:asciiTheme="minorHAnsi" w:hAnsiTheme="minorHAnsi" w:cstheme="minorHAnsi"/>
          <w:sz w:val="22"/>
          <w:szCs w:val="22"/>
        </w:rPr>
      </w:pPr>
      <w:r>
        <w:rPr>
          <w:rFonts w:asciiTheme="minorHAnsi" w:hAnsiTheme="minorHAnsi"/>
          <w:sz w:val="22"/>
          <w:szCs w:val="22"/>
        </w:rPr>
        <w:t>Der umgestaltete Media</w:t>
      </w:r>
      <w:r w:rsidR="0039759C">
        <w:rPr>
          <w:rFonts w:asciiTheme="minorHAnsi" w:hAnsiTheme="minorHAnsi"/>
          <w:sz w:val="22"/>
          <w:szCs w:val="22"/>
        </w:rPr>
        <w:t xml:space="preserve"> </w:t>
      </w:r>
      <w:r>
        <w:rPr>
          <w:rFonts w:asciiTheme="minorHAnsi" w:hAnsiTheme="minorHAnsi"/>
          <w:sz w:val="22"/>
          <w:szCs w:val="22"/>
        </w:rPr>
        <w:t>Markt in Eindhoven wird am 26. April 2017 neu eröffnet.</w:t>
      </w:r>
    </w:p>
    <w:p w:rsidR="00924292" w:rsidRDefault="0039759C" w:rsidP="00FC4A55">
      <w:pPr>
        <w:pStyle w:val="StandardWeb"/>
        <w:numPr>
          <w:ilvl w:val="0"/>
          <w:numId w:val="2"/>
        </w:numPr>
        <w:spacing w:before="0" w:beforeAutospacing="0" w:after="0" w:afterAutospacing="0"/>
        <w:ind w:left="450" w:hanging="450"/>
        <w:textAlignment w:val="baseline"/>
        <w:rPr>
          <w:rStyle w:val="Hyperlink"/>
          <w:rFonts w:asciiTheme="minorHAnsi" w:hAnsiTheme="minorHAnsi" w:cstheme="minorHAnsi"/>
          <w:sz w:val="22"/>
          <w:szCs w:val="22"/>
        </w:rPr>
      </w:pPr>
      <w:r>
        <w:rPr>
          <w:rFonts w:asciiTheme="minorHAnsi" w:hAnsiTheme="minorHAnsi"/>
          <w:sz w:val="22"/>
          <w:szCs w:val="22"/>
        </w:rPr>
        <w:t xml:space="preserve">Datenschutz: </w:t>
      </w:r>
      <w:r w:rsidR="00924292">
        <w:rPr>
          <w:rFonts w:asciiTheme="minorHAnsi" w:hAnsiTheme="minorHAnsi"/>
          <w:sz w:val="22"/>
          <w:szCs w:val="22"/>
        </w:rPr>
        <w:t>Das von Philips Lighting patentierte Philips Indoor-Navigationssystem l</w:t>
      </w:r>
      <w:r>
        <w:rPr>
          <w:rFonts w:asciiTheme="minorHAnsi" w:hAnsiTheme="minorHAnsi"/>
          <w:sz w:val="22"/>
          <w:szCs w:val="22"/>
        </w:rPr>
        <w:t>iest keine Informationen von den</w:t>
      </w:r>
      <w:r w:rsidR="00924292">
        <w:rPr>
          <w:rFonts w:asciiTheme="minorHAnsi" w:hAnsiTheme="minorHAnsi"/>
          <w:sz w:val="22"/>
          <w:szCs w:val="22"/>
        </w:rPr>
        <w:t xml:space="preserve"> Smartphone</w:t>
      </w:r>
      <w:r>
        <w:rPr>
          <w:rFonts w:asciiTheme="minorHAnsi" w:hAnsiTheme="minorHAnsi"/>
          <w:sz w:val="22"/>
          <w:szCs w:val="22"/>
        </w:rPr>
        <w:t>s der Kunden</w:t>
      </w:r>
      <w:r w:rsidR="00924292">
        <w:rPr>
          <w:rFonts w:asciiTheme="minorHAnsi" w:hAnsiTheme="minorHAnsi"/>
          <w:sz w:val="22"/>
          <w:szCs w:val="22"/>
        </w:rPr>
        <w:t xml:space="preserve"> aus und die </w:t>
      </w:r>
      <w:r>
        <w:rPr>
          <w:rFonts w:asciiTheme="minorHAnsi" w:hAnsiTheme="minorHAnsi"/>
          <w:sz w:val="22"/>
          <w:szCs w:val="22"/>
        </w:rPr>
        <w:t xml:space="preserve">persönlichen </w:t>
      </w:r>
      <w:r w:rsidR="00924292">
        <w:rPr>
          <w:rFonts w:asciiTheme="minorHAnsi" w:hAnsiTheme="minorHAnsi"/>
          <w:sz w:val="22"/>
          <w:szCs w:val="22"/>
        </w:rPr>
        <w:t>Daten  werden durch das Beleuchtungssystem weder erfasst noch gespeichert. Jede Leuchte sendet einen digitalen Datenstrom über Visible Light Communication (VLC) in eine Richtung (unidirektional). Dieser unidirektionale Datenstrom ist für das menschliche Auge nicht sichtbar, wird aber von der Smartp</w:t>
      </w:r>
      <w:r>
        <w:rPr>
          <w:rFonts w:asciiTheme="minorHAnsi" w:hAnsiTheme="minorHAnsi"/>
          <w:sz w:val="22"/>
          <w:szCs w:val="22"/>
        </w:rPr>
        <w:t xml:space="preserve">hone-Kamera erfasst. Die Kunden </w:t>
      </w:r>
      <w:r w:rsidR="00924292">
        <w:rPr>
          <w:rFonts w:asciiTheme="minorHAnsi" w:hAnsiTheme="minorHAnsi"/>
          <w:sz w:val="22"/>
          <w:szCs w:val="22"/>
        </w:rPr>
        <w:t>entscheide</w:t>
      </w:r>
      <w:r>
        <w:rPr>
          <w:rFonts w:asciiTheme="minorHAnsi" w:hAnsiTheme="minorHAnsi"/>
          <w:sz w:val="22"/>
          <w:szCs w:val="22"/>
        </w:rPr>
        <w:t>n</w:t>
      </w:r>
      <w:r w:rsidR="00924292">
        <w:rPr>
          <w:rFonts w:asciiTheme="minorHAnsi" w:hAnsiTheme="minorHAnsi"/>
          <w:sz w:val="22"/>
          <w:szCs w:val="22"/>
        </w:rPr>
        <w:t xml:space="preserve"> sich zu</w:t>
      </w:r>
      <w:r>
        <w:rPr>
          <w:rFonts w:asciiTheme="minorHAnsi" w:hAnsiTheme="minorHAnsi"/>
          <w:sz w:val="22"/>
          <w:szCs w:val="22"/>
        </w:rPr>
        <w:t>r Nutzung des Dienstes, indem sie</w:t>
      </w:r>
      <w:r w:rsidR="00924292">
        <w:rPr>
          <w:rFonts w:asciiTheme="minorHAnsi" w:hAnsiTheme="minorHAnsi"/>
          <w:sz w:val="22"/>
          <w:szCs w:val="22"/>
        </w:rPr>
        <w:t xml:space="preserve"> die App des Hä</w:t>
      </w:r>
      <w:r>
        <w:rPr>
          <w:rFonts w:asciiTheme="minorHAnsi" w:hAnsiTheme="minorHAnsi"/>
          <w:sz w:val="22"/>
          <w:szCs w:val="22"/>
        </w:rPr>
        <w:t>ndlers herunterla</w:t>
      </w:r>
      <w:r w:rsidR="00924292">
        <w:rPr>
          <w:rFonts w:asciiTheme="minorHAnsi" w:hAnsiTheme="minorHAnsi"/>
          <w:sz w:val="22"/>
          <w:szCs w:val="22"/>
        </w:rPr>
        <w:t>d</w:t>
      </w:r>
      <w:r>
        <w:rPr>
          <w:rFonts w:asciiTheme="minorHAnsi" w:hAnsiTheme="minorHAnsi"/>
          <w:sz w:val="22"/>
          <w:szCs w:val="22"/>
        </w:rPr>
        <w:t>en</w:t>
      </w:r>
      <w:r w:rsidR="00924292">
        <w:rPr>
          <w:rFonts w:asciiTheme="minorHAnsi" w:hAnsiTheme="minorHAnsi"/>
          <w:sz w:val="22"/>
          <w:szCs w:val="22"/>
        </w:rPr>
        <w:t xml:space="preserve">. Die codierten Ortsinformationen werden von der App verwendet, um standortbasierte Dienste zur </w:t>
      </w:r>
      <w:r>
        <w:rPr>
          <w:rFonts w:asciiTheme="minorHAnsi" w:hAnsiTheme="minorHAnsi"/>
          <w:sz w:val="22"/>
          <w:szCs w:val="22"/>
        </w:rPr>
        <w:t>Verfügung zu stellen. Die Kunden kö</w:t>
      </w:r>
      <w:r w:rsidR="00924292">
        <w:rPr>
          <w:rFonts w:asciiTheme="minorHAnsi" w:hAnsiTheme="minorHAnsi"/>
          <w:sz w:val="22"/>
          <w:szCs w:val="22"/>
        </w:rPr>
        <w:t>nn</w:t>
      </w:r>
      <w:r>
        <w:rPr>
          <w:rFonts w:asciiTheme="minorHAnsi" w:hAnsiTheme="minorHAnsi"/>
          <w:sz w:val="22"/>
          <w:szCs w:val="22"/>
        </w:rPr>
        <w:t>en</w:t>
      </w:r>
      <w:r w:rsidR="00924292">
        <w:rPr>
          <w:rFonts w:asciiTheme="minorHAnsi" w:hAnsiTheme="minorHAnsi"/>
          <w:sz w:val="22"/>
          <w:szCs w:val="22"/>
        </w:rPr>
        <w:t xml:space="preserve"> die App jederzeit deaktivieren. </w:t>
      </w:r>
      <w:r>
        <w:rPr>
          <w:rFonts w:asciiTheme="minorHAnsi" w:hAnsiTheme="minorHAnsi"/>
          <w:sz w:val="22"/>
          <w:szCs w:val="22"/>
        </w:rPr>
        <w:br/>
      </w:r>
      <w:hyperlink r:id="rId10" w:history="1">
        <w:r w:rsidR="00924292">
          <w:rPr>
            <w:rStyle w:val="Hyperlink"/>
            <w:rFonts w:asciiTheme="minorHAnsi" w:hAnsiTheme="minorHAnsi"/>
            <w:sz w:val="22"/>
            <w:szCs w:val="22"/>
          </w:rPr>
          <w:t>www.philips.com/indoorpositioning</w:t>
        </w:r>
      </w:hyperlink>
    </w:p>
    <w:p w:rsidR="00701E5F" w:rsidRPr="007A2EFC" w:rsidRDefault="00701E5F" w:rsidP="00701E5F">
      <w:pPr>
        <w:pStyle w:val="StandardWeb"/>
        <w:numPr>
          <w:ilvl w:val="0"/>
          <w:numId w:val="2"/>
        </w:numPr>
        <w:spacing w:before="0" w:beforeAutospacing="0" w:after="0" w:afterAutospacing="0"/>
        <w:ind w:left="450" w:hanging="450"/>
        <w:textAlignment w:val="baseline"/>
        <w:rPr>
          <w:rStyle w:val="Hyperlink"/>
          <w:rFonts w:asciiTheme="minorHAnsi" w:hAnsiTheme="minorHAnsi" w:cstheme="minorHAnsi"/>
          <w:color w:val="auto"/>
          <w:sz w:val="22"/>
          <w:szCs w:val="22"/>
          <w:u w:val="none"/>
        </w:rPr>
      </w:pPr>
      <w:r>
        <w:rPr>
          <w:rStyle w:val="Hyperlink"/>
          <w:rFonts w:asciiTheme="minorHAnsi" w:hAnsiTheme="minorHAnsi"/>
          <w:color w:val="auto"/>
          <w:sz w:val="22"/>
          <w:szCs w:val="22"/>
          <w:u w:val="none"/>
        </w:rPr>
        <w:t>Philips Lighting ist weltweit führend auf dem Gebiet der Indoor-Navigationsarchitektur und sei</w:t>
      </w:r>
      <w:r w:rsidR="00C21E96">
        <w:rPr>
          <w:rStyle w:val="Hyperlink"/>
          <w:rFonts w:asciiTheme="minorHAnsi" w:hAnsiTheme="minorHAnsi"/>
          <w:color w:val="auto"/>
          <w:sz w:val="22"/>
          <w:szCs w:val="22"/>
          <w:u w:val="none"/>
        </w:rPr>
        <w:t>ne VLC-Technologie hilft Kunden</w:t>
      </w:r>
      <w:r>
        <w:rPr>
          <w:rStyle w:val="Hyperlink"/>
          <w:rFonts w:asciiTheme="minorHAnsi" w:hAnsiTheme="minorHAnsi"/>
          <w:color w:val="auto"/>
          <w:sz w:val="22"/>
          <w:szCs w:val="22"/>
          <w:u w:val="none"/>
        </w:rPr>
        <w:t>, die Produkte mit einer Genauigkeit von bis zu 30 Zentimetern zu lokalisieren.</w:t>
      </w:r>
    </w:p>
    <w:p w:rsidR="007A2EFC" w:rsidRDefault="007A2EFC" w:rsidP="007A2EFC">
      <w:pPr>
        <w:pStyle w:val="StandardWeb"/>
        <w:spacing w:before="0" w:beforeAutospacing="0" w:after="0" w:afterAutospacing="0"/>
        <w:textAlignment w:val="baseline"/>
        <w:rPr>
          <w:rStyle w:val="Hyperlink"/>
          <w:rFonts w:asciiTheme="minorHAnsi" w:hAnsiTheme="minorHAnsi"/>
          <w:color w:val="auto"/>
          <w:sz w:val="22"/>
          <w:szCs w:val="22"/>
          <w:u w:val="none"/>
        </w:rPr>
      </w:pPr>
    </w:p>
    <w:p w:rsidR="007A2EFC" w:rsidRPr="00472F5F" w:rsidRDefault="007A2EFC" w:rsidP="007A2EFC">
      <w:pPr>
        <w:rPr>
          <w:rFonts w:cs="Calibri"/>
          <w:b/>
          <w:szCs w:val="22"/>
        </w:rPr>
      </w:pPr>
      <w:r w:rsidRPr="00472F5F">
        <w:rPr>
          <w:rFonts w:cs="Calibri"/>
          <w:b/>
          <w:szCs w:val="22"/>
        </w:rPr>
        <w:t>Weitere Informationen für Journalisten:</w:t>
      </w:r>
    </w:p>
    <w:p w:rsidR="007A2EFC" w:rsidRPr="00472F5F" w:rsidRDefault="007A2EFC" w:rsidP="007A2EFC">
      <w:pPr>
        <w:rPr>
          <w:rFonts w:cs="Calibri"/>
          <w:szCs w:val="22"/>
        </w:rPr>
      </w:pPr>
      <w:r w:rsidRPr="00472F5F">
        <w:rPr>
          <w:rFonts w:cs="Calibri"/>
          <w:szCs w:val="22"/>
        </w:rPr>
        <w:t>Bernd Glaser</w:t>
      </w:r>
    </w:p>
    <w:p w:rsidR="007A2EFC" w:rsidRPr="00472F5F" w:rsidRDefault="007A2EFC" w:rsidP="007A2EFC">
      <w:pPr>
        <w:rPr>
          <w:rFonts w:cs="Calibri"/>
          <w:szCs w:val="22"/>
        </w:rPr>
      </w:pPr>
      <w:r w:rsidRPr="00472F5F">
        <w:rPr>
          <w:rFonts w:cs="Calibri"/>
          <w:szCs w:val="22"/>
        </w:rPr>
        <w:t>Pressesprecher</w:t>
      </w:r>
    </w:p>
    <w:p w:rsidR="007A2EFC" w:rsidRPr="00472F5F" w:rsidRDefault="007A2EFC" w:rsidP="007A2EFC">
      <w:pPr>
        <w:pStyle w:val="Textkrper"/>
        <w:ind w:right="0"/>
        <w:rPr>
          <w:rFonts w:ascii="Calibri" w:hAnsi="Calibri"/>
          <w:bCs/>
          <w:sz w:val="22"/>
          <w:szCs w:val="22"/>
          <w:lang w:val="de-DE"/>
        </w:rPr>
      </w:pPr>
      <w:r w:rsidRPr="00472F5F">
        <w:rPr>
          <w:rFonts w:ascii="Calibri" w:hAnsi="Calibri"/>
          <w:bCs/>
          <w:sz w:val="22"/>
          <w:szCs w:val="22"/>
          <w:lang w:val="de-DE"/>
        </w:rPr>
        <w:t>Philips Lighting GmbH, Röntgenstraße 22, 22335 Hamburg</w:t>
      </w:r>
    </w:p>
    <w:p w:rsidR="007A2EFC" w:rsidRPr="00472F5F" w:rsidRDefault="007A2EFC" w:rsidP="007A2EFC">
      <w:pPr>
        <w:rPr>
          <w:rFonts w:cs="Calibri"/>
          <w:szCs w:val="22"/>
        </w:rPr>
      </w:pPr>
      <w:r w:rsidRPr="00472F5F">
        <w:rPr>
          <w:rFonts w:cs="Calibri"/>
          <w:szCs w:val="22"/>
        </w:rPr>
        <w:t>Tel: +49 (0) 160 96 32 71 83</w:t>
      </w:r>
    </w:p>
    <w:p w:rsidR="007A2EFC" w:rsidRPr="00472F5F" w:rsidRDefault="007A2EFC" w:rsidP="007A2EFC">
      <w:pPr>
        <w:rPr>
          <w:rStyle w:val="Hyperlink"/>
          <w:szCs w:val="22"/>
        </w:rPr>
      </w:pPr>
      <w:r w:rsidRPr="00472F5F">
        <w:rPr>
          <w:szCs w:val="22"/>
        </w:rPr>
        <w:t xml:space="preserve">E-Mail: </w:t>
      </w:r>
      <w:hyperlink r:id="rId11" w:history="1">
        <w:r w:rsidRPr="00472F5F">
          <w:rPr>
            <w:rStyle w:val="Hyperlink"/>
            <w:szCs w:val="22"/>
          </w:rPr>
          <w:t>bernd.glaser@philips.com</w:t>
        </w:r>
      </w:hyperlink>
    </w:p>
    <w:p w:rsidR="007A2EFC" w:rsidRPr="00472F5F" w:rsidRDefault="007A2EFC" w:rsidP="007A2EFC">
      <w:pPr>
        <w:rPr>
          <w:rFonts w:asciiTheme="minorHAnsi" w:hAnsiTheme="minorHAnsi" w:cstheme="minorHAnsi"/>
          <w:szCs w:val="22"/>
        </w:rPr>
      </w:pPr>
    </w:p>
    <w:p w:rsidR="007A2EFC" w:rsidRPr="008E530C" w:rsidRDefault="007A2EFC" w:rsidP="007A2EFC">
      <w:pPr>
        <w:rPr>
          <w:rFonts w:asciiTheme="minorHAnsi" w:hAnsiTheme="minorHAnsi" w:cstheme="minorHAnsi"/>
          <w:szCs w:val="22"/>
        </w:rPr>
      </w:pPr>
      <w:r w:rsidRPr="008E530C">
        <w:rPr>
          <w:rFonts w:asciiTheme="minorHAnsi" w:hAnsiTheme="minorHAnsi" w:cstheme="minorHAnsi"/>
          <w:b/>
          <w:bCs/>
          <w:iCs/>
          <w:szCs w:val="22"/>
        </w:rPr>
        <w:t>Über Philips Lighting</w:t>
      </w:r>
    </w:p>
    <w:p w:rsidR="007A2EFC" w:rsidRPr="00472F5F" w:rsidRDefault="007A2EFC" w:rsidP="007A2EFC">
      <w:pPr>
        <w:rPr>
          <w:szCs w:val="22"/>
        </w:rPr>
      </w:pPr>
      <w:r w:rsidRPr="008E530C">
        <w:rPr>
          <w:rStyle w:val="p-body-copy-02"/>
          <w:szCs w:val="22"/>
        </w:rPr>
        <w:t xml:space="preserve">Philips Lighting (Euronext Amsterdam: LIGHT) ist ein weltweit führender Anbieter von Beleuchtungsprodukten, -systemen sowie -services. Das Unternehmen kombiniert seine Erkenntnisse um die positive Wirkung von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w:t>
      </w:r>
      <w:r w:rsidRPr="008E530C">
        <w:rPr>
          <w:rStyle w:val="p-body-copy-02"/>
          <w:szCs w:val="22"/>
        </w:rPr>
        <w:lastRenderedPageBreak/>
        <w:t xml:space="preserve">um Licht jenseits reiner Beleuchtung in eine vollständig vernetzte Welt zu transformieren – Zuhause, in Gebäuden sowie in urbanen Räumen. In 2016 hat Philips Lighting mit weltweit </w:t>
      </w:r>
      <w:r w:rsidRPr="008E530C">
        <w:rPr>
          <w:rStyle w:val="p-body-copy-02"/>
          <w:bCs/>
          <w:szCs w:val="22"/>
        </w:rPr>
        <w:t>34.000 Mitarbeitern</w:t>
      </w:r>
      <w:r w:rsidRPr="008E530C">
        <w:rPr>
          <w:rStyle w:val="p-body-copy-02"/>
          <w:szCs w:val="22"/>
        </w:rPr>
        <w:t xml:space="preserve"> in mehr als 70 Ländern einen Umsatz von </w:t>
      </w:r>
      <w:r w:rsidRPr="008E530C">
        <w:rPr>
          <w:rStyle w:val="p-body-copy-02"/>
          <w:bCs/>
          <w:szCs w:val="22"/>
        </w:rPr>
        <w:t>7,1 Milliarden Euro</w:t>
      </w:r>
      <w:r w:rsidRPr="008E530C">
        <w:rPr>
          <w:rStyle w:val="p-body-copy-02"/>
          <w:szCs w:val="22"/>
        </w:rPr>
        <w:t xml:space="preserve"> erzielt. Neuigkeiten veröffentlicht Philips Lighting auf </w:t>
      </w:r>
      <w:hyperlink r:id="rId12" w:history="1">
        <w:r w:rsidRPr="008E530C">
          <w:rPr>
            <w:rStyle w:val="Hyperlink"/>
            <w:szCs w:val="22"/>
          </w:rPr>
          <w:t>www.philips.de/a-w/about/news.html</w:t>
        </w:r>
      </w:hyperlink>
    </w:p>
    <w:p w:rsidR="007A2EFC" w:rsidRPr="0057198E" w:rsidRDefault="007A2EFC" w:rsidP="007A2EFC">
      <w:pPr>
        <w:pStyle w:val="StandardWeb"/>
        <w:spacing w:before="0" w:beforeAutospacing="0" w:after="0" w:afterAutospacing="0"/>
        <w:textAlignment w:val="baseline"/>
        <w:rPr>
          <w:rStyle w:val="Hyperlink"/>
          <w:rFonts w:asciiTheme="minorHAnsi" w:hAnsiTheme="minorHAnsi" w:cstheme="minorHAnsi"/>
          <w:color w:val="auto"/>
          <w:sz w:val="22"/>
          <w:szCs w:val="22"/>
          <w:u w:val="none"/>
        </w:rPr>
      </w:pPr>
    </w:p>
    <w:p w:rsidR="00924292" w:rsidRPr="00924292" w:rsidRDefault="00924292" w:rsidP="00924292">
      <w:pPr>
        <w:pStyle w:val="StandardWeb"/>
        <w:spacing w:before="0" w:beforeAutospacing="0" w:after="0" w:afterAutospacing="0"/>
        <w:ind w:left="450"/>
        <w:textAlignment w:val="baseline"/>
        <w:rPr>
          <w:rFonts w:asciiTheme="minorHAnsi" w:hAnsiTheme="minorHAnsi" w:cstheme="minorHAnsi"/>
          <w:sz w:val="22"/>
          <w:szCs w:val="22"/>
        </w:rPr>
      </w:pPr>
    </w:p>
    <w:sectPr w:rsidR="00924292" w:rsidRPr="00924292" w:rsidSect="001C2732">
      <w:headerReference w:type="default" r:id="rId13"/>
      <w:footerReference w:type="default" r:id="rId14"/>
      <w:headerReference w:type="first" r:id="rId15"/>
      <w:footerReference w:type="first" r:id="rId16"/>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D99" w:rsidRDefault="00A44D99">
      <w:r>
        <w:separator/>
      </w:r>
    </w:p>
  </w:endnote>
  <w:endnote w:type="continuationSeparator" w:id="0">
    <w:p w:rsidR="00A44D99" w:rsidRDefault="00A4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rale_sans_xbold">
    <w:altName w:val="Times New Roman"/>
    <w:charset w:val="00"/>
    <w:family w:val="auto"/>
    <w:pitch w:val="default"/>
  </w:font>
  <w:font w:name="centrale_sans_book">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20" w:rsidRDefault="00125620">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20" w:rsidRDefault="00125620">
    <w:pPr>
      <w:tabs>
        <w:tab w:val="left" w:pos="7035"/>
      </w:tabs>
      <w:spacing w:line="1400" w:lineRule="exact"/>
      <w:rPr>
        <w:sz w:val="2"/>
        <w:lang w:val="en-GB"/>
      </w:rPr>
    </w:pPr>
  </w:p>
  <w:p w:rsidR="00125620" w:rsidRDefault="00125620">
    <w:pPr>
      <w:spacing w:line="240" w:lineRule="exact"/>
      <w:rPr>
        <w:sz w:val="2"/>
        <w:lang w:val="en-GB"/>
      </w:rPr>
    </w:pPr>
  </w:p>
  <w:p w:rsidR="00125620" w:rsidRDefault="00125620">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D99" w:rsidRDefault="00A44D99">
      <w:r>
        <w:separator/>
      </w:r>
    </w:p>
  </w:footnote>
  <w:footnote w:type="continuationSeparator" w:id="0">
    <w:p w:rsidR="00A44D99" w:rsidRDefault="00A44D99">
      <w:r>
        <w:continuationSeparator/>
      </w:r>
    </w:p>
  </w:footnote>
  <w:footnote w:id="1">
    <w:p w:rsidR="00105290" w:rsidRPr="00105290" w:rsidRDefault="00105290">
      <w:pPr>
        <w:pStyle w:val="Funotentext"/>
      </w:pPr>
      <w:r>
        <w:rPr>
          <w:rStyle w:val="Funotenzeichen"/>
        </w:rPr>
        <w:footnoteRef/>
      </w:r>
      <w:r>
        <w:t xml:space="preserve"> Die Studie von Kantar/TNS für Philips Lighting wurde im August/September 2015 durchgeführt.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20" w:rsidRDefault="00125620">
    <w:pPr>
      <w:spacing w:line="332" w:lineRule="exact"/>
      <w:rPr>
        <w:noProof/>
      </w:rPr>
    </w:pPr>
  </w:p>
  <w:p w:rsidR="00125620" w:rsidRDefault="00125620">
    <w:pPr>
      <w:framePr w:w="737" w:h="1746" w:hRule="exact" w:hSpace="181" w:wrap="around" w:vAnchor="page" w:hAnchor="page" w:x="800" w:yAlign="bottom"/>
      <w:shd w:val="solid" w:color="FFFFFF" w:fill="auto"/>
      <w:rPr>
        <w:sz w:val="2"/>
      </w:rPr>
    </w:pPr>
  </w:p>
  <w:p w:rsidR="00125620" w:rsidRDefault="00125620" w:rsidP="00FD097C">
    <w:pPr>
      <w:framePr w:w="6057" w:h="856" w:wrap="around" w:vAnchor="page" w:hAnchor="page" w:x="1736" w:y="1243"/>
      <w:spacing w:line="720" w:lineRule="auto"/>
    </w:pPr>
    <w:bookmarkStart w:id="2" w:name="LgoWordmarkPage2"/>
    <w:r>
      <w:rPr>
        <w:rFonts w:cs="Calibri"/>
        <w:noProof/>
      </w:rPr>
      <w:drawing>
        <wp:inline distT="0" distB="0" distL="0" distR="0" wp14:anchorId="2994DB82" wp14:editId="4EB5D6BA">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t xml:space="preserve"> </w:t>
    </w:r>
    <w:bookmarkEnd w:id="2"/>
    <w:r>
      <w:t xml:space="preserve"> </w:t>
    </w:r>
  </w:p>
  <w:p w:rsidR="00125620" w:rsidRDefault="00125620">
    <w:pPr>
      <w:spacing w:line="240" w:lineRule="exact"/>
    </w:pPr>
    <w:r>
      <w:fldChar w:fldCharType="begin" w:fldLock="1"/>
    </w:r>
    <w:r>
      <w:instrText xml:space="preserve"> REF Dashes \h </w:instrText>
    </w:r>
    <w:r>
      <w:fldChar w:fldCharType="separate"/>
    </w:r>
  </w:p>
  <w:p w:rsidR="00125620" w:rsidRDefault="00125620" w:rsidP="00221DD3">
    <w:pPr>
      <w:framePr w:w="340" w:h="363" w:hRule="exact" w:hSpace="1191" w:wrap="around" w:vAnchor="page" w:hAnchor="page" w:xAlign="right" w:y="5388"/>
      <w:shd w:val="clear" w:color="FFFFFF" w:fill="auto"/>
    </w:pPr>
    <w:r>
      <w:t>_</w:t>
    </w:r>
  </w:p>
  <w:p w:rsidR="00125620" w:rsidRDefault="00125620">
    <w:pPr>
      <w:framePr w:w="340" w:h="1686" w:hRule="exact" w:wrap="around" w:vAnchor="page" w:hAnchor="page" w:x="404" w:y="6840"/>
      <w:shd w:val="clear" w:color="FFFFFF" w:fill="auto"/>
    </w:pPr>
    <w:r>
      <w:t>_</w:t>
    </w:r>
  </w:p>
  <w:p w:rsidR="00125620" w:rsidRDefault="00125620">
    <w:r>
      <w:fldChar w:fldCharType="end"/>
    </w:r>
  </w:p>
  <w:p w:rsidR="00125620" w:rsidRDefault="00125620">
    <w:pPr>
      <w:spacing w:line="332" w:lineRule="exact"/>
      <w:rPr>
        <w:lang w:val="en-GB"/>
      </w:rPr>
    </w:pPr>
  </w:p>
  <w:p w:rsidR="00125620" w:rsidRDefault="00125620">
    <w:pPr>
      <w:spacing w:line="332" w:lineRule="exact"/>
      <w:rPr>
        <w:lang w:val="en-GB"/>
      </w:rPr>
    </w:pPr>
  </w:p>
  <w:p w:rsidR="00125620" w:rsidRDefault="00125620">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125620">
      <w:trPr>
        <w:cantSplit/>
      </w:trPr>
      <w:tc>
        <w:tcPr>
          <w:tcW w:w="4756" w:type="dxa"/>
        </w:tcPr>
        <w:p w:rsidR="00125620" w:rsidRDefault="00125620">
          <w:pPr>
            <w:rPr>
              <w:lang w:val="en-GB"/>
            </w:rPr>
          </w:pPr>
        </w:p>
      </w:tc>
      <w:tc>
        <w:tcPr>
          <w:tcW w:w="1585" w:type="dxa"/>
        </w:tcPr>
        <w:p w:rsidR="00125620" w:rsidRDefault="00125620">
          <w:pPr>
            <w:rPr>
              <w:lang w:val="en-GB"/>
            </w:rPr>
          </w:pPr>
        </w:p>
      </w:tc>
      <w:tc>
        <w:tcPr>
          <w:tcW w:w="3108" w:type="dxa"/>
          <w:tcMar>
            <w:right w:w="0" w:type="dxa"/>
          </w:tcMar>
        </w:tcPr>
        <w:p w:rsidR="00125620" w:rsidRPr="0001308C" w:rsidRDefault="007A2EFC">
          <w:pPr>
            <w:rPr>
              <w:sz w:val="16"/>
              <w:szCs w:val="16"/>
            </w:rPr>
          </w:pPr>
          <w:bookmarkStart w:id="3" w:name="Page"/>
          <w:r>
            <w:rPr>
              <w:sz w:val="16"/>
              <w:szCs w:val="16"/>
            </w:rPr>
            <w:t xml:space="preserve">                                                             </w:t>
          </w:r>
          <w:r w:rsidR="00125620">
            <w:rPr>
              <w:sz w:val="16"/>
              <w:szCs w:val="16"/>
            </w:rPr>
            <w:t xml:space="preserve">Seite: </w:t>
          </w:r>
          <w:bookmarkEnd w:id="3"/>
          <w:r w:rsidR="00125620">
            <w:rPr>
              <w:sz w:val="16"/>
              <w:szCs w:val="16"/>
            </w:rPr>
            <w:t xml:space="preserve"> </w:t>
          </w:r>
          <w:r w:rsidR="00125620" w:rsidRPr="0001308C">
            <w:rPr>
              <w:sz w:val="16"/>
              <w:szCs w:val="16"/>
            </w:rPr>
            <w:fldChar w:fldCharType="begin"/>
          </w:r>
          <w:r w:rsidR="00125620" w:rsidRPr="0001308C">
            <w:rPr>
              <w:sz w:val="16"/>
              <w:szCs w:val="16"/>
            </w:rPr>
            <w:instrText xml:space="preserve"> Page </w:instrText>
          </w:r>
          <w:r w:rsidR="00125620" w:rsidRPr="0001308C">
            <w:rPr>
              <w:sz w:val="16"/>
              <w:szCs w:val="16"/>
            </w:rPr>
            <w:fldChar w:fldCharType="separate"/>
          </w:r>
          <w:r w:rsidR="00134EF5">
            <w:rPr>
              <w:noProof/>
              <w:sz w:val="16"/>
              <w:szCs w:val="16"/>
            </w:rPr>
            <w:t>3</w:t>
          </w:r>
          <w:r w:rsidR="00125620" w:rsidRPr="0001308C">
            <w:rPr>
              <w:sz w:val="16"/>
              <w:szCs w:val="16"/>
            </w:rPr>
            <w:fldChar w:fldCharType="end"/>
          </w:r>
        </w:p>
      </w:tc>
    </w:tr>
  </w:tbl>
  <w:p w:rsidR="00125620" w:rsidRDefault="00125620">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20" w:rsidRDefault="00125620">
    <w:pPr>
      <w:spacing w:line="240" w:lineRule="exact"/>
      <w:rPr>
        <w:noProof/>
      </w:rPr>
    </w:pPr>
    <w:bookmarkStart w:id="4" w:name="LgoWordmarkRef"/>
  </w:p>
  <w:p w:rsidR="00125620" w:rsidRDefault="00125620">
    <w:pPr>
      <w:spacing w:line="240" w:lineRule="exact"/>
    </w:pPr>
    <w:bookmarkStart w:id="5" w:name="Dashes"/>
    <w:bookmarkEnd w:id="4"/>
  </w:p>
  <w:p w:rsidR="00125620" w:rsidRDefault="00125620" w:rsidP="00221DD3">
    <w:pPr>
      <w:framePr w:w="340" w:h="363" w:hRule="exact" w:hSpace="1191" w:wrap="around" w:vAnchor="page" w:hAnchor="page" w:xAlign="right" w:y="5388"/>
      <w:shd w:val="clear" w:color="FFFFFF" w:fill="auto"/>
    </w:pPr>
    <w:bookmarkStart w:id="6" w:name="Falz1"/>
    <w:r>
      <w:t>_</w:t>
    </w:r>
  </w:p>
  <w:p w:rsidR="00125620" w:rsidRDefault="00125620">
    <w:pPr>
      <w:framePr w:w="340" w:h="1686" w:hRule="exact" w:wrap="around" w:vAnchor="page" w:hAnchor="page" w:x="404" w:y="6840"/>
      <w:shd w:val="clear" w:color="FFFFFF" w:fill="auto"/>
      <w:spacing w:before="880"/>
    </w:pPr>
    <w:bookmarkStart w:id="7" w:name="Falz2"/>
    <w:bookmarkEnd w:id="6"/>
    <w:r>
      <w:t>_</w:t>
    </w:r>
  </w:p>
  <w:bookmarkEnd w:id="5"/>
  <w:bookmarkEnd w:id="7"/>
  <w:p w:rsidR="00125620" w:rsidRDefault="00125620">
    <w:pPr>
      <w:spacing w:line="240" w:lineRule="exact"/>
    </w:pPr>
    <w:r>
      <w:rPr>
        <w:noProof/>
      </w:rPr>
      <mc:AlternateContent>
        <mc:Choice Requires="wps">
          <w:drawing>
            <wp:anchor distT="0" distB="0" distL="114300" distR="114300" simplePos="0" relativeHeight="251657216" behindDoc="0" locked="0" layoutInCell="1" allowOverlap="1" wp14:anchorId="30FB88DE" wp14:editId="3CBE8AAF">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6822"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rPr>
      <mc:AlternateContent>
        <mc:Choice Requires="wps">
          <w:drawing>
            <wp:anchor distT="0" distB="0" distL="114300" distR="114300" simplePos="0" relativeHeight="251658240" behindDoc="0" locked="0" layoutInCell="1" allowOverlap="1" wp14:anchorId="74DB33D6" wp14:editId="186097E6">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D9DD0"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125620" w:rsidRDefault="00125620">
    <w:pPr>
      <w:spacing w:line="240" w:lineRule="exact"/>
      <w:rPr>
        <w:lang w:val="en-GB"/>
      </w:rPr>
    </w:pPr>
  </w:p>
  <w:p w:rsidR="00125620" w:rsidRDefault="00125620">
    <w:pPr>
      <w:spacing w:line="240" w:lineRule="exact"/>
      <w:rPr>
        <w:lang w:val="en-GB"/>
      </w:rPr>
    </w:pPr>
  </w:p>
  <w:p w:rsidR="00125620" w:rsidRDefault="00125620" w:rsidP="009C16F2">
    <w:pPr>
      <w:framePr w:w="6198" w:h="964" w:hRule="exact" w:wrap="around" w:vAnchor="page" w:hAnchor="page" w:x="1736" w:y="1050" w:anchorLock="1"/>
      <w:ind w:right="15"/>
      <w:rPr>
        <w:noProof/>
      </w:rPr>
    </w:pPr>
    <w:bookmarkStart w:id="8" w:name="LgoWordmark"/>
    <w:r>
      <w:rPr>
        <w:rFonts w:cs="Calibri"/>
        <w:noProof/>
      </w:rPr>
      <w:drawing>
        <wp:inline distT="0" distB="0" distL="0" distR="0" wp14:anchorId="4CB00F79" wp14:editId="194E6249">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bookmarkEnd w:id="8"/>
    <w:r>
      <w:t xml:space="preserve"> </w:t>
    </w:r>
  </w:p>
  <w:p w:rsidR="00125620" w:rsidRDefault="00125620">
    <w:pPr>
      <w:spacing w:line="240" w:lineRule="exact"/>
      <w:rPr>
        <w:lang w:val="en-GB"/>
      </w:rPr>
    </w:pPr>
  </w:p>
  <w:p w:rsidR="00125620" w:rsidRDefault="00125620">
    <w:pPr>
      <w:spacing w:line="240" w:lineRule="exact"/>
      <w:rPr>
        <w:lang w:val="en-GB"/>
      </w:rPr>
    </w:pPr>
  </w:p>
  <w:p w:rsidR="00125620" w:rsidRDefault="00125620">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B455D08"/>
    <w:multiLevelType w:val="hybridMultilevel"/>
    <w:tmpl w:val="635C530C"/>
    <w:lvl w:ilvl="0" w:tplc="75A4B8E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6C5"/>
    <w:rsid w:val="000043DD"/>
    <w:rsid w:val="0001308C"/>
    <w:rsid w:val="00014F84"/>
    <w:rsid w:val="00024DF5"/>
    <w:rsid w:val="000260FC"/>
    <w:rsid w:val="00035A19"/>
    <w:rsid w:val="00042C7C"/>
    <w:rsid w:val="000476B0"/>
    <w:rsid w:val="00047D5C"/>
    <w:rsid w:val="00056E22"/>
    <w:rsid w:val="000572F5"/>
    <w:rsid w:val="000653EC"/>
    <w:rsid w:val="00070B6C"/>
    <w:rsid w:val="00077989"/>
    <w:rsid w:val="00081964"/>
    <w:rsid w:val="00091FB2"/>
    <w:rsid w:val="000943AB"/>
    <w:rsid w:val="0009471A"/>
    <w:rsid w:val="000A0F6D"/>
    <w:rsid w:val="000A6769"/>
    <w:rsid w:val="000B6C09"/>
    <w:rsid w:val="000C706F"/>
    <w:rsid w:val="000D2E72"/>
    <w:rsid w:val="000E1C51"/>
    <w:rsid w:val="000F2014"/>
    <w:rsid w:val="000F2F8C"/>
    <w:rsid w:val="000F713C"/>
    <w:rsid w:val="00105290"/>
    <w:rsid w:val="00110B19"/>
    <w:rsid w:val="00114C84"/>
    <w:rsid w:val="00117A79"/>
    <w:rsid w:val="0012462A"/>
    <w:rsid w:val="00124843"/>
    <w:rsid w:val="00125620"/>
    <w:rsid w:val="00134EF5"/>
    <w:rsid w:val="00171EAD"/>
    <w:rsid w:val="00173690"/>
    <w:rsid w:val="00182BD9"/>
    <w:rsid w:val="0019312A"/>
    <w:rsid w:val="00195ADF"/>
    <w:rsid w:val="00195C05"/>
    <w:rsid w:val="001A19B9"/>
    <w:rsid w:val="001A4B99"/>
    <w:rsid w:val="001B35CC"/>
    <w:rsid w:val="001C2732"/>
    <w:rsid w:val="001D2D92"/>
    <w:rsid w:val="001E388F"/>
    <w:rsid w:val="001E4783"/>
    <w:rsid w:val="00205E8C"/>
    <w:rsid w:val="00221DD3"/>
    <w:rsid w:val="002242B7"/>
    <w:rsid w:val="00225849"/>
    <w:rsid w:val="00237107"/>
    <w:rsid w:val="00242321"/>
    <w:rsid w:val="00244059"/>
    <w:rsid w:val="00253C95"/>
    <w:rsid w:val="00255825"/>
    <w:rsid w:val="00257EA4"/>
    <w:rsid w:val="00274407"/>
    <w:rsid w:val="00276BE6"/>
    <w:rsid w:val="00277A37"/>
    <w:rsid w:val="002C2303"/>
    <w:rsid w:val="002C3953"/>
    <w:rsid w:val="002C4F87"/>
    <w:rsid w:val="002C7B2E"/>
    <w:rsid w:val="002C7C32"/>
    <w:rsid w:val="002D465C"/>
    <w:rsid w:val="002D5675"/>
    <w:rsid w:val="002E1B05"/>
    <w:rsid w:val="002E2AE1"/>
    <w:rsid w:val="002E6842"/>
    <w:rsid w:val="002F601E"/>
    <w:rsid w:val="002F7D92"/>
    <w:rsid w:val="002F7FAA"/>
    <w:rsid w:val="00303852"/>
    <w:rsid w:val="003105DD"/>
    <w:rsid w:val="0032047C"/>
    <w:rsid w:val="00321D12"/>
    <w:rsid w:val="0032484E"/>
    <w:rsid w:val="00331132"/>
    <w:rsid w:val="00334962"/>
    <w:rsid w:val="00337551"/>
    <w:rsid w:val="00341019"/>
    <w:rsid w:val="00350F6A"/>
    <w:rsid w:val="0035650B"/>
    <w:rsid w:val="00363923"/>
    <w:rsid w:val="00383300"/>
    <w:rsid w:val="0039759C"/>
    <w:rsid w:val="0039797D"/>
    <w:rsid w:val="003B50E2"/>
    <w:rsid w:val="003B5679"/>
    <w:rsid w:val="003C7BC4"/>
    <w:rsid w:val="003D452F"/>
    <w:rsid w:val="003E696C"/>
    <w:rsid w:val="003F6EBE"/>
    <w:rsid w:val="004033EC"/>
    <w:rsid w:val="00412931"/>
    <w:rsid w:val="00426F04"/>
    <w:rsid w:val="00431130"/>
    <w:rsid w:val="0044687A"/>
    <w:rsid w:val="004538EB"/>
    <w:rsid w:val="00455A35"/>
    <w:rsid w:val="00464CE7"/>
    <w:rsid w:val="00470EAA"/>
    <w:rsid w:val="004728C4"/>
    <w:rsid w:val="004A084D"/>
    <w:rsid w:val="004B4A90"/>
    <w:rsid w:val="004B534A"/>
    <w:rsid w:val="004D5872"/>
    <w:rsid w:val="004F4E5C"/>
    <w:rsid w:val="005010F6"/>
    <w:rsid w:val="0050429E"/>
    <w:rsid w:val="005144FC"/>
    <w:rsid w:val="00514AB2"/>
    <w:rsid w:val="00515460"/>
    <w:rsid w:val="005169CC"/>
    <w:rsid w:val="005177F6"/>
    <w:rsid w:val="0054717D"/>
    <w:rsid w:val="00553441"/>
    <w:rsid w:val="00570A71"/>
    <w:rsid w:val="00591CBB"/>
    <w:rsid w:val="005B6BD6"/>
    <w:rsid w:val="005C3149"/>
    <w:rsid w:val="005C443B"/>
    <w:rsid w:val="005C7566"/>
    <w:rsid w:val="005D0415"/>
    <w:rsid w:val="005D27A2"/>
    <w:rsid w:val="005E4C47"/>
    <w:rsid w:val="005F1CED"/>
    <w:rsid w:val="005F5B7B"/>
    <w:rsid w:val="0060195B"/>
    <w:rsid w:val="006204FC"/>
    <w:rsid w:val="006312EF"/>
    <w:rsid w:val="00634EA8"/>
    <w:rsid w:val="00636C20"/>
    <w:rsid w:val="00671080"/>
    <w:rsid w:val="00671BF6"/>
    <w:rsid w:val="00672916"/>
    <w:rsid w:val="006769C4"/>
    <w:rsid w:val="006828D2"/>
    <w:rsid w:val="00694039"/>
    <w:rsid w:val="006A5164"/>
    <w:rsid w:val="006A69AC"/>
    <w:rsid w:val="006B4A59"/>
    <w:rsid w:val="006D7A4F"/>
    <w:rsid w:val="006E16B8"/>
    <w:rsid w:val="006E365A"/>
    <w:rsid w:val="006F50A9"/>
    <w:rsid w:val="00700037"/>
    <w:rsid w:val="00701E5F"/>
    <w:rsid w:val="00713A54"/>
    <w:rsid w:val="007240D6"/>
    <w:rsid w:val="0072438F"/>
    <w:rsid w:val="007265AF"/>
    <w:rsid w:val="0073157C"/>
    <w:rsid w:val="00734DE5"/>
    <w:rsid w:val="007419B6"/>
    <w:rsid w:val="007502BB"/>
    <w:rsid w:val="00751B5F"/>
    <w:rsid w:val="00754D1D"/>
    <w:rsid w:val="007551E2"/>
    <w:rsid w:val="00765796"/>
    <w:rsid w:val="00767F9F"/>
    <w:rsid w:val="007852E7"/>
    <w:rsid w:val="0079014C"/>
    <w:rsid w:val="0079197B"/>
    <w:rsid w:val="007A2EFC"/>
    <w:rsid w:val="007A5BE8"/>
    <w:rsid w:val="007B1B4C"/>
    <w:rsid w:val="007B73BB"/>
    <w:rsid w:val="007C495E"/>
    <w:rsid w:val="007E0934"/>
    <w:rsid w:val="007E0A8E"/>
    <w:rsid w:val="007E4923"/>
    <w:rsid w:val="007E7D83"/>
    <w:rsid w:val="007F037A"/>
    <w:rsid w:val="007F663B"/>
    <w:rsid w:val="00804ECE"/>
    <w:rsid w:val="008065CA"/>
    <w:rsid w:val="00806B64"/>
    <w:rsid w:val="00821FBE"/>
    <w:rsid w:val="00835FEE"/>
    <w:rsid w:val="00837594"/>
    <w:rsid w:val="00837998"/>
    <w:rsid w:val="00850616"/>
    <w:rsid w:val="008608DA"/>
    <w:rsid w:val="00861311"/>
    <w:rsid w:val="00880FB4"/>
    <w:rsid w:val="00893E98"/>
    <w:rsid w:val="008A345A"/>
    <w:rsid w:val="008A5A22"/>
    <w:rsid w:val="008A60CE"/>
    <w:rsid w:val="008B225F"/>
    <w:rsid w:val="008B7637"/>
    <w:rsid w:val="008C731D"/>
    <w:rsid w:val="008E530C"/>
    <w:rsid w:val="008F3B50"/>
    <w:rsid w:val="008F4C19"/>
    <w:rsid w:val="008F7DC3"/>
    <w:rsid w:val="00904220"/>
    <w:rsid w:val="0090669E"/>
    <w:rsid w:val="009124EF"/>
    <w:rsid w:val="00924292"/>
    <w:rsid w:val="009249FF"/>
    <w:rsid w:val="00933592"/>
    <w:rsid w:val="009432E0"/>
    <w:rsid w:val="0094371D"/>
    <w:rsid w:val="00962D0E"/>
    <w:rsid w:val="0096616E"/>
    <w:rsid w:val="00976AF8"/>
    <w:rsid w:val="00976DEC"/>
    <w:rsid w:val="009834E0"/>
    <w:rsid w:val="009836E6"/>
    <w:rsid w:val="009A302D"/>
    <w:rsid w:val="009B03CB"/>
    <w:rsid w:val="009C16F2"/>
    <w:rsid w:val="009D0765"/>
    <w:rsid w:val="009D3DA2"/>
    <w:rsid w:val="009E2945"/>
    <w:rsid w:val="009F0F23"/>
    <w:rsid w:val="00A0626A"/>
    <w:rsid w:val="00A30AE1"/>
    <w:rsid w:val="00A34268"/>
    <w:rsid w:val="00A3524F"/>
    <w:rsid w:val="00A44D99"/>
    <w:rsid w:val="00A45509"/>
    <w:rsid w:val="00A613E1"/>
    <w:rsid w:val="00A65DED"/>
    <w:rsid w:val="00A902A5"/>
    <w:rsid w:val="00A90654"/>
    <w:rsid w:val="00A92F1F"/>
    <w:rsid w:val="00AA1551"/>
    <w:rsid w:val="00AA3BCC"/>
    <w:rsid w:val="00AB1495"/>
    <w:rsid w:val="00AC1EEA"/>
    <w:rsid w:val="00AC4545"/>
    <w:rsid w:val="00AD7FD4"/>
    <w:rsid w:val="00AE0637"/>
    <w:rsid w:val="00AE295C"/>
    <w:rsid w:val="00AF74AD"/>
    <w:rsid w:val="00B22224"/>
    <w:rsid w:val="00B23C51"/>
    <w:rsid w:val="00B241BD"/>
    <w:rsid w:val="00B279D3"/>
    <w:rsid w:val="00B60B70"/>
    <w:rsid w:val="00B63A04"/>
    <w:rsid w:val="00B77B78"/>
    <w:rsid w:val="00B9699D"/>
    <w:rsid w:val="00BA1932"/>
    <w:rsid w:val="00BA71D4"/>
    <w:rsid w:val="00BE5C6A"/>
    <w:rsid w:val="00C16D9B"/>
    <w:rsid w:val="00C21E96"/>
    <w:rsid w:val="00C413EB"/>
    <w:rsid w:val="00C42352"/>
    <w:rsid w:val="00C42F95"/>
    <w:rsid w:val="00C53F8F"/>
    <w:rsid w:val="00C73796"/>
    <w:rsid w:val="00C80E08"/>
    <w:rsid w:val="00C81919"/>
    <w:rsid w:val="00C8413E"/>
    <w:rsid w:val="00C90041"/>
    <w:rsid w:val="00C96175"/>
    <w:rsid w:val="00CA53E6"/>
    <w:rsid w:val="00CB592E"/>
    <w:rsid w:val="00CC0BDB"/>
    <w:rsid w:val="00CC4CE1"/>
    <w:rsid w:val="00CE46FA"/>
    <w:rsid w:val="00CF4E87"/>
    <w:rsid w:val="00D17ECB"/>
    <w:rsid w:val="00D31A0E"/>
    <w:rsid w:val="00D35CF9"/>
    <w:rsid w:val="00D426B5"/>
    <w:rsid w:val="00D56FC7"/>
    <w:rsid w:val="00D60AE9"/>
    <w:rsid w:val="00D60F6A"/>
    <w:rsid w:val="00D643FB"/>
    <w:rsid w:val="00D901BA"/>
    <w:rsid w:val="00D948B8"/>
    <w:rsid w:val="00D957C3"/>
    <w:rsid w:val="00DA60CC"/>
    <w:rsid w:val="00DB0D0D"/>
    <w:rsid w:val="00DB407D"/>
    <w:rsid w:val="00DC183B"/>
    <w:rsid w:val="00DC2282"/>
    <w:rsid w:val="00DC59AA"/>
    <w:rsid w:val="00DC72B7"/>
    <w:rsid w:val="00DD3D62"/>
    <w:rsid w:val="00DD5064"/>
    <w:rsid w:val="00DD5243"/>
    <w:rsid w:val="00DE36DE"/>
    <w:rsid w:val="00DE5EA6"/>
    <w:rsid w:val="00DF4B51"/>
    <w:rsid w:val="00DF7081"/>
    <w:rsid w:val="00E10A1F"/>
    <w:rsid w:val="00E13A61"/>
    <w:rsid w:val="00E17F57"/>
    <w:rsid w:val="00E2088F"/>
    <w:rsid w:val="00E216D8"/>
    <w:rsid w:val="00E40199"/>
    <w:rsid w:val="00E439A6"/>
    <w:rsid w:val="00E43EA3"/>
    <w:rsid w:val="00E502E5"/>
    <w:rsid w:val="00E50437"/>
    <w:rsid w:val="00E51E4D"/>
    <w:rsid w:val="00E529B9"/>
    <w:rsid w:val="00E60953"/>
    <w:rsid w:val="00E62463"/>
    <w:rsid w:val="00E63BB1"/>
    <w:rsid w:val="00E70F79"/>
    <w:rsid w:val="00E73838"/>
    <w:rsid w:val="00E73C6E"/>
    <w:rsid w:val="00E84385"/>
    <w:rsid w:val="00E85731"/>
    <w:rsid w:val="00EA05B2"/>
    <w:rsid w:val="00EA175A"/>
    <w:rsid w:val="00EB1008"/>
    <w:rsid w:val="00EB207D"/>
    <w:rsid w:val="00EC7BB4"/>
    <w:rsid w:val="00ED78A8"/>
    <w:rsid w:val="00F224EF"/>
    <w:rsid w:val="00F40EFD"/>
    <w:rsid w:val="00F42983"/>
    <w:rsid w:val="00F44D51"/>
    <w:rsid w:val="00F51174"/>
    <w:rsid w:val="00F536F2"/>
    <w:rsid w:val="00F629F1"/>
    <w:rsid w:val="00F64725"/>
    <w:rsid w:val="00F648CF"/>
    <w:rsid w:val="00F66712"/>
    <w:rsid w:val="00F66EB5"/>
    <w:rsid w:val="00F72B37"/>
    <w:rsid w:val="00F77841"/>
    <w:rsid w:val="00F77C4A"/>
    <w:rsid w:val="00F85737"/>
    <w:rsid w:val="00FA040B"/>
    <w:rsid w:val="00FA14EC"/>
    <w:rsid w:val="00FB326A"/>
    <w:rsid w:val="00FC4A55"/>
    <w:rsid w:val="00FD097C"/>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7EA6F66-F23F-4031-81B7-90B4762E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de-DE"/>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de-DE"/>
    </w:rPr>
  </w:style>
  <w:style w:type="character" w:styleId="Hyperlink">
    <w:name w:val="Hyperlink"/>
    <w:basedOn w:val="Absatz-Standardschriftart"/>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Theme="minorHAnsi" w:cs="Calibri"/>
      <w:szCs w:val="22"/>
      <w:lang w:eastAsia="en-US"/>
    </w:rPr>
  </w:style>
  <w:style w:type="character" w:customStyle="1" w:styleId="NurTextZchn">
    <w:name w:val="Nur Text Zchn"/>
    <w:basedOn w:val="Absatz-Standardschriftart"/>
    <w:link w:val="NurText"/>
    <w:uiPriority w:val="99"/>
    <w:semiHidden/>
    <w:rsid w:val="00DE36DE"/>
    <w:rPr>
      <w:rFonts w:ascii="Calibri" w:eastAsiaTheme="minorHAnsi" w:hAnsi="Calibri" w:cs="Calibri"/>
      <w:sz w:val="22"/>
      <w:szCs w:val="22"/>
      <w:lang w:val="de-DE" w:eastAsia="en-US"/>
    </w:rPr>
  </w:style>
  <w:style w:type="paragraph" w:customStyle="1" w:styleId="s4">
    <w:name w:val="s4"/>
    <w:basedOn w:val="Standard"/>
    <w:uiPriority w:val="99"/>
    <w:rsid w:val="008B225F"/>
    <w:pPr>
      <w:spacing w:before="100" w:beforeAutospacing="1" w:after="100" w:afterAutospacing="1"/>
    </w:pPr>
    <w:rPr>
      <w:rFonts w:eastAsiaTheme="minorHAnsi" w:cs="Calibri"/>
      <w:szCs w:val="22"/>
      <w:lang w:eastAsia="nl-NL"/>
    </w:rPr>
  </w:style>
  <w:style w:type="character" w:customStyle="1" w:styleId="s3">
    <w:name w:val="s3"/>
    <w:basedOn w:val="Absatz-Standardschriftart"/>
    <w:rsid w:val="008B225F"/>
  </w:style>
  <w:style w:type="character" w:customStyle="1" w:styleId="p-heading-039">
    <w:name w:val="p-heading-039"/>
    <w:basedOn w:val="Absatz-Standardschriftart"/>
    <w:rsid w:val="004F4E5C"/>
    <w:rPr>
      <w:rFonts w:ascii="centrale_sans_xbold" w:hAnsi="centrale_sans_xbold" w:hint="default"/>
      <w:b w:val="0"/>
      <w:bCs w:val="0"/>
      <w:color w:val="0F204B"/>
      <w:spacing w:val="-3"/>
      <w:sz w:val="32"/>
      <w:szCs w:val="32"/>
    </w:rPr>
  </w:style>
  <w:style w:type="character" w:customStyle="1" w:styleId="p-body-copy-029">
    <w:name w:val="p-body-copy-029"/>
    <w:basedOn w:val="Absatz-Standardschriftart"/>
    <w:rsid w:val="004F4E5C"/>
    <w:rPr>
      <w:rFonts w:ascii="centrale_sans_book" w:hAnsi="centrale_sans_book" w:hint="default"/>
      <w:sz w:val="21"/>
      <w:szCs w:val="21"/>
    </w:rPr>
  </w:style>
  <w:style w:type="paragraph" w:styleId="KeinLeerraum">
    <w:name w:val="No Spacing"/>
    <w:uiPriority w:val="1"/>
    <w:qFormat/>
    <w:rsid w:val="00024DF5"/>
    <w:rPr>
      <w:rFonts w:asciiTheme="minorHAnsi" w:eastAsiaTheme="minorHAnsi" w:hAnsiTheme="minorHAnsi" w:cstheme="minorBidi"/>
      <w:sz w:val="22"/>
      <w:szCs w:val="22"/>
      <w:lang w:eastAsia="en-US"/>
    </w:rPr>
  </w:style>
  <w:style w:type="paragraph" w:styleId="Funotentext">
    <w:name w:val="footnote text"/>
    <w:basedOn w:val="Standard"/>
    <w:link w:val="FunotentextZchn"/>
    <w:semiHidden/>
    <w:unhideWhenUsed/>
    <w:rsid w:val="00CA53E6"/>
    <w:rPr>
      <w:sz w:val="20"/>
    </w:rPr>
  </w:style>
  <w:style w:type="character" w:customStyle="1" w:styleId="FunotentextZchn">
    <w:name w:val="Fußnotentext Zchn"/>
    <w:basedOn w:val="Absatz-Standardschriftart"/>
    <w:link w:val="Funotentext"/>
    <w:semiHidden/>
    <w:rsid w:val="00CA53E6"/>
    <w:rPr>
      <w:rFonts w:ascii="Calibri" w:hAnsi="Calibri"/>
      <w:lang w:val="de-DE"/>
    </w:rPr>
  </w:style>
  <w:style w:type="character" w:styleId="Funotenzeichen">
    <w:name w:val="footnote reference"/>
    <w:basedOn w:val="Absatz-Standardschriftart"/>
    <w:semiHidden/>
    <w:unhideWhenUsed/>
    <w:rsid w:val="00CA53E6"/>
    <w:rPr>
      <w:vertAlign w:val="superscript"/>
    </w:rPr>
  </w:style>
  <w:style w:type="paragraph" w:styleId="StandardWeb">
    <w:name w:val="Normal (Web)"/>
    <w:basedOn w:val="Standard"/>
    <w:uiPriority w:val="99"/>
    <w:unhideWhenUsed/>
    <w:rsid w:val="001A4B99"/>
    <w:pPr>
      <w:spacing w:before="100" w:beforeAutospacing="1" w:after="100" w:afterAutospacing="1"/>
    </w:pPr>
    <w:rPr>
      <w:rFonts w:ascii="Times New Roman" w:hAnsi="Times New Roman"/>
      <w:sz w:val="24"/>
      <w:szCs w:val="24"/>
      <w:lang w:eastAsia="en-US" w:bidi="en-US"/>
    </w:rPr>
  </w:style>
  <w:style w:type="character" w:styleId="Fett">
    <w:name w:val="Strong"/>
    <w:basedOn w:val="Absatz-Standardschriftart"/>
    <w:uiPriority w:val="22"/>
    <w:qFormat/>
    <w:rsid w:val="001A4B99"/>
    <w:rPr>
      <w:b/>
      <w:bCs/>
    </w:rPr>
  </w:style>
  <w:style w:type="paragraph" w:styleId="Listenabsatz">
    <w:name w:val="List Paragraph"/>
    <w:basedOn w:val="Standard"/>
    <w:uiPriority w:val="34"/>
    <w:qFormat/>
    <w:rsid w:val="001A4B99"/>
    <w:pPr>
      <w:spacing w:after="160" w:line="252" w:lineRule="auto"/>
      <w:ind w:left="720"/>
      <w:contextualSpacing/>
    </w:pPr>
    <w:rPr>
      <w:rFonts w:eastAsiaTheme="minorHAnsi"/>
      <w:szCs w:val="22"/>
      <w:lang w:eastAsia="en-US" w:bidi="en-US"/>
    </w:rPr>
  </w:style>
  <w:style w:type="character" w:styleId="Kommentarzeichen">
    <w:name w:val="annotation reference"/>
    <w:basedOn w:val="Absatz-Standardschriftart"/>
    <w:semiHidden/>
    <w:unhideWhenUsed/>
    <w:rsid w:val="002C7B2E"/>
    <w:rPr>
      <w:sz w:val="16"/>
      <w:szCs w:val="16"/>
    </w:rPr>
  </w:style>
  <w:style w:type="paragraph" w:styleId="Kommentartext">
    <w:name w:val="annotation text"/>
    <w:basedOn w:val="Standard"/>
    <w:link w:val="KommentartextZchn"/>
    <w:semiHidden/>
    <w:unhideWhenUsed/>
    <w:rsid w:val="002C7B2E"/>
    <w:rPr>
      <w:sz w:val="20"/>
    </w:rPr>
  </w:style>
  <w:style w:type="character" w:customStyle="1" w:styleId="KommentartextZchn">
    <w:name w:val="Kommentartext Zchn"/>
    <w:basedOn w:val="Absatz-Standardschriftart"/>
    <w:link w:val="Kommentartext"/>
    <w:semiHidden/>
    <w:rsid w:val="002C7B2E"/>
    <w:rPr>
      <w:rFonts w:ascii="Calibri" w:hAnsi="Calibri"/>
      <w:lang w:val="de-DE"/>
    </w:rPr>
  </w:style>
  <w:style w:type="paragraph" w:styleId="Kommentarthema">
    <w:name w:val="annotation subject"/>
    <w:basedOn w:val="Kommentartext"/>
    <w:next w:val="Kommentartext"/>
    <w:link w:val="KommentarthemaZchn"/>
    <w:semiHidden/>
    <w:unhideWhenUsed/>
    <w:rsid w:val="002C7B2E"/>
    <w:rPr>
      <w:b/>
      <w:bCs/>
    </w:rPr>
  </w:style>
  <w:style w:type="character" w:customStyle="1" w:styleId="KommentarthemaZchn">
    <w:name w:val="Kommentarthema Zchn"/>
    <w:basedOn w:val="KommentartextZchn"/>
    <w:link w:val="Kommentarthema"/>
    <w:semiHidden/>
    <w:rsid w:val="002C7B2E"/>
    <w:rPr>
      <w:rFonts w:ascii="Calibri" w:hAnsi="Calibri"/>
      <w:b/>
      <w:bCs/>
      <w:lang w:val="de-DE"/>
    </w:rPr>
  </w:style>
  <w:style w:type="paragraph" w:styleId="Textkrper">
    <w:name w:val="Body Text"/>
    <w:basedOn w:val="Standard"/>
    <w:link w:val="TextkrperZchn"/>
    <w:rsid w:val="007A2EFC"/>
    <w:pPr>
      <w:tabs>
        <w:tab w:val="left" w:pos="360"/>
      </w:tabs>
      <w:autoSpaceDE w:val="0"/>
      <w:autoSpaceDN w:val="0"/>
      <w:adjustRightInd w:val="0"/>
      <w:ind w:right="3312"/>
    </w:pPr>
    <w:rPr>
      <w:rFonts w:ascii="Garamond" w:hAnsi="Garamond"/>
      <w:sz w:val="28"/>
      <w:lang w:val="en-US" w:eastAsia="en-US" w:bidi="en-US"/>
    </w:rPr>
  </w:style>
  <w:style w:type="character" w:customStyle="1" w:styleId="TextkrperZchn">
    <w:name w:val="Textkörper Zchn"/>
    <w:basedOn w:val="Absatz-Standardschriftart"/>
    <w:link w:val="Textkrper"/>
    <w:rsid w:val="007A2EFC"/>
    <w:rPr>
      <w:rFonts w:ascii="Garamond" w:hAnsi="Garamond"/>
      <w:sz w:val="28"/>
      <w:lang w:val="en-US" w:eastAsia="en-US" w:bidi="en-US"/>
    </w:rPr>
  </w:style>
  <w:style w:type="character" w:customStyle="1" w:styleId="p-body-copy-02">
    <w:name w:val="p-body-copy-02"/>
    <w:basedOn w:val="Absatz-Standardschriftart"/>
    <w:rsid w:val="007A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05369">
      <w:bodyDiv w:val="1"/>
      <w:marLeft w:val="0"/>
      <w:marRight w:val="0"/>
      <w:marTop w:val="0"/>
      <w:marBottom w:val="0"/>
      <w:divBdr>
        <w:top w:val="none" w:sz="0" w:space="0" w:color="auto"/>
        <w:left w:val="none" w:sz="0" w:space="0" w:color="auto"/>
        <w:bottom w:val="none" w:sz="0" w:space="0" w:color="auto"/>
        <w:right w:val="none" w:sz="0" w:space="0" w:color="auto"/>
      </w:divBdr>
    </w:div>
    <w:div w:id="1025062595">
      <w:bodyDiv w:val="1"/>
      <w:marLeft w:val="0"/>
      <w:marRight w:val="0"/>
      <w:marTop w:val="0"/>
      <w:marBottom w:val="0"/>
      <w:divBdr>
        <w:top w:val="none" w:sz="0" w:space="0" w:color="auto"/>
        <w:left w:val="none" w:sz="0" w:space="0" w:color="auto"/>
        <w:bottom w:val="none" w:sz="0" w:space="0" w:color="auto"/>
        <w:right w:val="none" w:sz="0" w:space="0" w:color="auto"/>
      </w:divBdr>
      <w:divsChild>
        <w:div w:id="1678385666">
          <w:marLeft w:val="0"/>
          <w:marRight w:val="0"/>
          <w:marTop w:val="0"/>
          <w:marBottom w:val="0"/>
          <w:divBdr>
            <w:top w:val="none" w:sz="0" w:space="0" w:color="auto"/>
            <w:left w:val="none" w:sz="0" w:space="0" w:color="auto"/>
            <w:bottom w:val="none" w:sz="0" w:space="0" w:color="auto"/>
            <w:right w:val="none" w:sz="0" w:space="0" w:color="auto"/>
          </w:divBdr>
          <w:divsChild>
            <w:div w:id="1096630930">
              <w:marLeft w:val="0"/>
              <w:marRight w:val="0"/>
              <w:marTop w:val="0"/>
              <w:marBottom w:val="0"/>
              <w:divBdr>
                <w:top w:val="none" w:sz="0" w:space="0" w:color="auto"/>
                <w:left w:val="none" w:sz="0" w:space="0" w:color="auto"/>
                <w:bottom w:val="none" w:sz="0" w:space="0" w:color="auto"/>
                <w:right w:val="none" w:sz="0" w:space="0" w:color="auto"/>
              </w:divBdr>
              <w:divsChild>
                <w:div w:id="1620448082">
                  <w:marLeft w:val="0"/>
                  <w:marRight w:val="0"/>
                  <w:marTop w:val="0"/>
                  <w:marBottom w:val="0"/>
                  <w:divBdr>
                    <w:top w:val="none" w:sz="0" w:space="0" w:color="auto"/>
                    <w:left w:val="none" w:sz="0" w:space="0" w:color="auto"/>
                    <w:bottom w:val="none" w:sz="0" w:space="0" w:color="auto"/>
                    <w:right w:val="none" w:sz="0" w:space="0" w:color="auto"/>
                  </w:divBdr>
                  <w:divsChild>
                    <w:div w:id="100229122">
                      <w:marLeft w:val="-2"/>
                      <w:marRight w:val="0"/>
                      <w:marTop w:val="0"/>
                      <w:marBottom w:val="0"/>
                      <w:divBdr>
                        <w:top w:val="none" w:sz="0" w:space="0" w:color="auto"/>
                        <w:left w:val="none" w:sz="0" w:space="0" w:color="auto"/>
                        <w:bottom w:val="none" w:sz="0" w:space="0" w:color="auto"/>
                        <w:right w:val="none" w:sz="0" w:space="0" w:color="auto"/>
                      </w:divBdr>
                      <w:divsChild>
                        <w:div w:id="1658916385">
                          <w:marLeft w:val="0"/>
                          <w:marRight w:val="0"/>
                          <w:marTop w:val="0"/>
                          <w:marBottom w:val="0"/>
                          <w:divBdr>
                            <w:top w:val="none" w:sz="0" w:space="0" w:color="auto"/>
                            <w:left w:val="none" w:sz="0" w:space="0" w:color="auto"/>
                            <w:bottom w:val="none" w:sz="0" w:space="0" w:color="auto"/>
                            <w:right w:val="none" w:sz="0" w:space="0" w:color="auto"/>
                          </w:divBdr>
                          <w:divsChild>
                            <w:div w:id="565993995">
                              <w:marLeft w:val="0"/>
                              <w:marRight w:val="0"/>
                              <w:marTop w:val="0"/>
                              <w:marBottom w:val="0"/>
                              <w:divBdr>
                                <w:top w:val="none" w:sz="0" w:space="0" w:color="auto"/>
                                <w:left w:val="none" w:sz="0" w:space="0" w:color="auto"/>
                                <w:bottom w:val="none" w:sz="0" w:space="0" w:color="auto"/>
                                <w:right w:val="none" w:sz="0" w:space="0" w:color="auto"/>
                              </w:divBdr>
                              <w:divsChild>
                                <w:div w:id="1168324035">
                                  <w:marLeft w:val="0"/>
                                  <w:marRight w:val="0"/>
                                  <w:marTop w:val="0"/>
                                  <w:marBottom w:val="0"/>
                                  <w:divBdr>
                                    <w:top w:val="none" w:sz="0" w:space="0" w:color="auto"/>
                                    <w:left w:val="none" w:sz="0" w:space="0" w:color="auto"/>
                                    <w:bottom w:val="none" w:sz="0" w:space="0" w:color="auto"/>
                                    <w:right w:val="none" w:sz="0" w:space="0" w:color="auto"/>
                                  </w:divBdr>
                                  <w:divsChild>
                                    <w:div w:id="1533885579">
                                      <w:marLeft w:val="0"/>
                                      <w:marRight w:val="0"/>
                                      <w:marTop w:val="0"/>
                                      <w:marBottom w:val="0"/>
                                      <w:divBdr>
                                        <w:top w:val="none" w:sz="0" w:space="0" w:color="auto"/>
                                        <w:left w:val="none" w:sz="0" w:space="0" w:color="auto"/>
                                        <w:bottom w:val="none" w:sz="0" w:space="0" w:color="auto"/>
                                        <w:right w:val="none" w:sz="0" w:space="0" w:color="auto"/>
                                      </w:divBdr>
                                      <w:divsChild>
                                        <w:div w:id="2066761108">
                                          <w:marLeft w:val="0"/>
                                          <w:marRight w:val="0"/>
                                          <w:marTop w:val="0"/>
                                          <w:marBottom w:val="0"/>
                                          <w:divBdr>
                                            <w:top w:val="none" w:sz="0" w:space="0" w:color="auto"/>
                                            <w:left w:val="none" w:sz="0" w:space="0" w:color="auto"/>
                                            <w:bottom w:val="none" w:sz="0" w:space="0" w:color="auto"/>
                                            <w:right w:val="none" w:sz="0" w:space="0" w:color="auto"/>
                                          </w:divBdr>
                                          <w:divsChild>
                                            <w:div w:id="1677997773">
                                              <w:marLeft w:val="0"/>
                                              <w:marRight w:val="0"/>
                                              <w:marTop w:val="0"/>
                                              <w:marBottom w:val="0"/>
                                              <w:divBdr>
                                                <w:top w:val="none" w:sz="0" w:space="0" w:color="auto"/>
                                                <w:left w:val="none" w:sz="0" w:space="0" w:color="auto"/>
                                                <w:bottom w:val="none" w:sz="0" w:space="0" w:color="auto"/>
                                                <w:right w:val="none" w:sz="0" w:space="0" w:color="auto"/>
                                              </w:divBdr>
                                              <w:divsChild>
                                                <w:div w:id="9717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907032696">
      <w:bodyDiv w:val="1"/>
      <w:marLeft w:val="0"/>
      <w:marRight w:val="0"/>
      <w:marTop w:val="0"/>
      <w:marBottom w:val="0"/>
      <w:divBdr>
        <w:top w:val="none" w:sz="0" w:space="0" w:color="auto"/>
        <w:left w:val="none" w:sz="0" w:space="0" w:color="auto"/>
        <w:bottom w:val="none" w:sz="0" w:space="0" w:color="auto"/>
        <w:right w:val="none" w:sz="0" w:space="0" w:color="auto"/>
      </w:divBdr>
      <w:divsChild>
        <w:div w:id="2145267661">
          <w:marLeft w:val="0"/>
          <w:marRight w:val="0"/>
          <w:marTop w:val="0"/>
          <w:marBottom w:val="0"/>
          <w:divBdr>
            <w:top w:val="none" w:sz="0" w:space="0" w:color="auto"/>
            <w:left w:val="none" w:sz="0" w:space="0" w:color="auto"/>
            <w:bottom w:val="none" w:sz="0" w:space="0" w:color="auto"/>
            <w:right w:val="none" w:sz="0" w:space="0" w:color="auto"/>
          </w:divBdr>
          <w:divsChild>
            <w:div w:id="199054275">
              <w:marLeft w:val="0"/>
              <w:marRight w:val="0"/>
              <w:marTop w:val="0"/>
              <w:marBottom w:val="0"/>
              <w:divBdr>
                <w:top w:val="none" w:sz="0" w:space="0" w:color="auto"/>
                <w:left w:val="none" w:sz="0" w:space="0" w:color="auto"/>
                <w:bottom w:val="none" w:sz="0" w:space="0" w:color="auto"/>
                <w:right w:val="none" w:sz="0" w:space="0" w:color="auto"/>
              </w:divBdr>
              <w:divsChild>
                <w:div w:id="891846522">
                  <w:marLeft w:val="0"/>
                  <w:marRight w:val="0"/>
                  <w:marTop w:val="0"/>
                  <w:marBottom w:val="0"/>
                  <w:divBdr>
                    <w:top w:val="none" w:sz="0" w:space="0" w:color="auto"/>
                    <w:left w:val="none" w:sz="0" w:space="0" w:color="auto"/>
                    <w:bottom w:val="none" w:sz="0" w:space="0" w:color="auto"/>
                    <w:right w:val="none" w:sz="0" w:space="0" w:color="auto"/>
                  </w:divBdr>
                  <w:divsChild>
                    <w:div w:id="1257637940">
                      <w:marLeft w:val="-2"/>
                      <w:marRight w:val="0"/>
                      <w:marTop w:val="0"/>
                      <w:marBottom w:val="0"/>
                      <w:divBdr>
                        <w:top w:val="none" w:sz="0" w:space="0" w:color="auto"/>
                        <w:left w:val="none" w:sz="0" w:space="0" w:color="auto"/>
                        <w:bottom w:val="none" w:sz="0" w:space="0" w:color="auto"/>
                        <w:right w:val="none" w:sz="0" w:space="0" w:color="auto"/>
                      </w:divBdr>
                      <w:divsChild>
                        <w:div w:id="628708557">
                          <w:marLeft w:val="0"/>
                          <w:marRight w:val="0"/>
                          <w:marTop w:val="0"/>
                          <w:marBottom w:val="0"/>
                          <w:divBdr>
                            <w:top w:val="none" w:sz="0" w:space="0" w:color="auto"/>
                            <w:left w:val="none" w:sz="0" w:space="0" w:color="auto"/>
                            <w:bottom w:val="none" w:sz="0" w:space="0" w:color="auto"/>
                            <w:right w:val="none" w:sz="0" w:space="0" w:color="auto"/>
                          </w:divBdr>
                          <w:divsChild>
                            <w:div w:id="305747475">
                              <w:marLeft w:val="0"/>
                              <w:marRight w:val="0"/>
                              <w:marTop w:val="0"/>
                              <w:marBottom w:val="0"/>
                              <w:divBdr>
                                <w:top w:val="none" w:sz="0" w:space="0" w:color="auto"/>
                                <w:left w:val="none" w:sz="0" w:space="0" w:color="auto"/>
                                <w:bottom w:val="none" w:sz="0" w:space="0" w:color="auto"/>
                                <w:right w:val="none" w:sz="0" w:space="0" w:color="auto"/>
                              </w:divBdr>
                              <w:divsChild>
                                <w:div w:id="2059473778">
                                  <w:marLeft w:val="0"/>
                                  <w:marRight w:val="0"/>
                                  <w:marTop w:val="0"/>
                                  <w:marBottom w:val="0"/>
                                  <w:divBdr>
                                    <w:top w:val="none" w:sz="0" w:space="0" w:color="auto"/>
                                    <w:left w:val="none" w:sz="0" w:space="0" w:color="auto"/>
                                    <w:bottom w:val="none" w:sz="0" w:space="0" w:color="auto"/>
                                    <w:right w:val="none" w:sz="0" w:space="0" w:color="auto"/>
                                  </w:divBdr>
                                  <w:divsChild>
                                    <w:div w:id="1192763180">
                                      <w:marLeft w:val="0"/>
                                      <w:marRight w:val="0"/>
                                      <w:marTop w:val="0"/>
                                      <w:marBottom w:val="0"/>
                                      <w:divBdr>
                                        <w:top w:val="none" w:sz="0" w:space="0" w:color="auto"/>
                                        <w:left w:val="none" w:sz="0" w:space="0" w:color="auto"/>
                                        <w:bottom w:val="none" w:sz="0" w:space="0" w:color="auto"/>
                                        <w:right w:val="none" w:sz="0" w:space="0" w:color="auto"/>
                                      </w:divBdr>
                                      <w:divsChild>
                                        <w:div w:id="1152721290">
                                          <w:marLeft w:val="0"/>
                                          <w:marRight w:val="0"/>
                                          <w:marTop w:val="0"/>
                                          <w:marBottom w:val="0"/>
                                          <w:divBdr>
                                            <w:top w:val="none" w:sz="0" w:space="0" w:color="auto"/>
                                            <w:left w:val="none" w:sz="0" w:space="0" w:color="auto"/>
                                            <w:bottom w:val="none" w:sz="0" w:space="0" w:color="auto"/>
                                            <w:right w:val="none" w:sz="0" w:space="0" w:color="auto"/>
                                          </w:divBdr>
                                          <w:divsChild>
                                            <w:div w:id="257325420">
                                              <w:marLeft w:val="0"/>
                                              <w:marRight w:val="0"/>
                                              <w:marTop w:val="0"/>
                                              <w:marBottom w:val="0"/>
                                              <w:divBdr>
                                                <w:top w:val="none" w:sz="0" w:space="0" w:color="auto"/>
                                                <w:left w:val="none" w:sz="0" w:space="0" w:color="auto"/>
                                                <w:bottom w:val="none" w:sz="0" w:space="0" w:color="auto"/>
                                                <w:right w:val="none" w:sz="0" w:space="0" w:color="auto"/>
                                              </w:divBdr>
                                              <w:divsChild>
                                                <w:div w:id="1888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hting.philips.com/main/systems/themes/led-based-indoor-positioning.html?origin=9_global_en_mme_ip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ilips.de/a-w/about/new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nd.glaser@philip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hilips.com/indoorpositioning" TargetMode="External"/><Relationship Id="rId4" Type="http://schemas.openxmlformats.org/officeDocument/2006/relationships/settings" Target="settings.xml"/><Relationship Id="rId9" Type="http://schemas.openxmlformats.org/officeDocument/2006/relationships/hyperlink" Target="http://www.lighting.philips.com/main/systems/themes/led-based-indoor-positioning/indoor-positioning-partner-program?origin=9_global_en_mme_ip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90BB-D24F-42D7-B9D4-595D1504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5468</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Line Schaper</cp:lastModifiedBy>
  <cp:revision>2</cp:revision>
  <cp:lastPrinted>2017-04-26T07:23:00Z</cp:lastPrinted>
  <dcterms:created xsi:type="dcterms:W3CDTF">2017-04-26T07:57:00Z</dcterms:created>
  <dcterms:modified xsi:type="dcterms:W3CDTF">2017-04-26T07:57:00Z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