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D5939" w14:textId="77777777" w:rsidR="00225849" w:rsidRPr="00A265C1" w:rsidRDefault="00225849" w:rsidP="00225849">
      <w:pPr>
        <w:keepNext/>
        <w:outlineLvl w:val="0"/>
        <w:rPr>
          <w:rFonts w:cs="Calibri"/>
          <w:snapToGrid w:val="0"/>
          <w:color w:val="0B2265"/>
          <w:sz w:val="44"/>
          <w:lang w:eastAsia="en-US"/>
        </w:rPr>
      </w:pPr>
      <w:bookmarkStart w:id="0" w:name="StartOfDoc"/>
      <w:bookmarkEnd w:id="0"/>
      <w:r w:rsidRPr="00A265C1">
        <w:rPr>
          <w:rFonts w:cs="Calibri"/>
          <w:snapToGrid w:val="0"/>
          <w:color w:val="0B2265"/>
          <w:sz w:val="44"/>
          <w:lang w:eastAsia="en-US"/>
        </w:rPr>
        <w:t>Press</w:t>
      </w:r>
      <w:r w:rsidR="0076069B" w:rsidRPr="00A265C1">
        <w:rPr>
          <w:rFonts w:cs="Calibri"/>
          <w:snapToGrid w:val="0"/>
          <w:color w:val="0B2265"/>
          <w:sz w:val="44"/>
          <w:lang w:eastAsia="en-US"/>
        </w:rPr>
        <w:t>ei</w:t>
      </w:r>
      <w:r w:rsidRPr="00A265C1">
        <w:rPr>
          <w:rFonts w:cs="Calibri"/>
          <w:snapToGrid w:val="0"/>
          <w:color w:val="0B2265"/>
          <w:sz w:val="44"/>
          <w:lang w:eastAsia="en-US"/>
        </w:rPr>
        <w:t>nformation</w:t>
      </w:r>
    </w:p>
    <w:p w14:paraId="49D15478" w14:textId="77777777" w:rsidR="00225849" w:rsidRPr="00890D02" w:rsidRDefault="00225849" w:rsidP="00225849">
      <w:pPr>
        <w:rPr>
          <w:rFonts w:cs="Calibri"/>
          <w:szCs w:val="24"/>
          <w:lang w:eastAsia="en-US"/>
        </w:rPr>
      </w:pPr>
    </w:p>
    <w:p w14:paraId="7EA25EC0" w14:textId="77777777" w:rsidR="00225849" w:rsidRPr="00890D02" w:rsidRDefault="00DD2F44" w:rsidP="00225849">
      <w:pPr>
        <w:rPr>
          <w:rFonts w:cs="Calibri"/>
          <w:szCs w:val="24"/>
          <w:lang w:eastAsia="en-US"/>
        </w:rPr>
      </w:pPr>
      <w:r w:rsidRPr="00890D02">
        <w:rPr>
          <w:rFonts w:cs="Calibri"/>
          <w:szCs w:val="24"/>
          <w:lang w:eastAsia="en-US"/>
        </w:rPr>
        <w:t>25</w:t>
      </w:r>
      <w:r w:rsidR="00330845" w:rsidRPr="00890D02">
        <w:rPr>
          <w:rFonts w:cs="Calibri"/>
          <w:szCs w:val="24"/>
          <w:lang w:eastAsia="en-US"/>
        </w:rPr>
        <w:t xml:space="preserve">. </w:t>
      </w:r>
      <w:r w:rsidRPr="00890D02">
        <w:rPr>
          <w:rFonts w:cs="Calibri"/>
          <w:szCs w:val="24"/>
          <w:lang w:eastAsia="en-US"/>
        </w:rPr>
        <w:t>August</w:t>
      </w:r>
      <w:r w:rsidR="00D768CC" w:rsidRPr="00890D02">
        <w:rPr>
          <w:rFonts w:cs="Calibri"/>
          <w:szCs w:val="24"/>
          <w:lang w:eastAsia="en-US"/>
        </w:rPr>
        <w:t xml:space="preserve"> </w:t>
      </w:r>
      <w:r w:rsidR="00225849" w:rsidRPr="00890D02">
        <w:rPr>
          <w:rFonts w:cs="Calibri"/>
          <w:szCs w:val="24"/>
          <w:lang w:eastAsia="en-US"/>
        </w:rPr>
        <w:t>201</w:t>
      </w:r>
      <w:r w:rsidR="00CE713D" w:rsidRPr="00890D02">
        <w:rPr>
          <w:rFonts w:cs="Calibri"/>
          <w:szCs w:val="24"/>
          <w:lang w:eastAsia="en-US"/>
        </w:rPr>
        <w:t>5</w:t>
      </w:r>
    </w:p>
    <w:p w14:paraId="3619DFD1" w14:textId="77777777" w:rsidR="00225849" w:rsidRPr="00890D02" w:rsidRDefault="00225849" w:rsidP="00225849">
      <w:pPr>
        <w:rPr>
          <w:rFonts w:cs="Calibri"/>
          <w:szCs w:val="24"/>
          <w:lang w:eastAsia="en-US"/>
        </w:rPr>
      </w:pPr>
    </w:p>
    <w:p w14:paraId="19AC1657" w14:textId="77777777" w:rsidR="008E4888" w:rsidRPr="00BC5AF1" w:rsidRDefault="00B84224" w:rsidP="00DD2F44">
      <w:pPr>
        <w:rPr>
          <w:rFonts w:asciiTheme="minorHAnsi" w:hAnsiTheme="minorHAnsi" w:cstheme="minorHAnsi"/>
          <w:b/>
          <w:sz w:val="24"/>
          <w:szCs w:val="24"/>
        </w:rPr>
      </w:pPr>
      <w:r w:rsidRPr="00890D02">
        <w:rPr>
          <w:rFonts w:asciiTheme="minorHAnsi" w:hAnsiTheme="minorHAnsi" w:cstheme="minorHAnsi"/>
          <w:sz w:val="24"/>
        </w:rPr>
        <w:t>Philips Hue Wireless Dimming Kit</w:t>
      </w:r>
      <w:r w:rsidR="005C3D66" w:rsidRPr="00890D02" w:rsidDel="00D9421F">
        <w:rPr>
          <w:rFonts w:asciiTheme="minorHAnsi" w:hAnsiTheme="minorHAnsi" w:cstheme="minorHAnsi"/>
          <w:sz w:val="24"/>
        </w:rPr>
        <w:t xml:space="preserve"> </w:t>
      </w:r>
    </w:p>
    <w:p w14:paraId="79E1D108" w14:textId="6B4624F4" w:rsidR="00DD2F44" w:rsidRDefault="00B84224" w:rsidP="00DD2F44">
      <w:pPr>
        <w:rPr>
          <w:rFonts w:asciiTheme="minorHAnsi" w:hAnsiTheme="minorHAnsi" w:cstheme="minorHAnsi"/>
          <w:b/>
          <w:sz w:val="24"/>
          <w:szCs w:val="24"/>
          <w:lang w:val="de-DE"/>
        </w:rPr>
      </w:pPr>
      <w:r w:rsidRPr="00890D02">
        <w:rPr>
          <w:rFonts w:asciiTheme="minorHAnsi" w:hAnsiTheme="minorHAnsi" w:cstheme="minorHAnsi"/>
          <w:b/>
          <w:sz w:val="24"/>
          <w:lang w:val="de-DE"/>
        </w:rPr>
        <w:t>Intelligenter Einstieg in die Smart Home-Beleuchtung</w:t>
      </w:r>
    </w:p>
    <w:p w14:paraId="7D04928F" w14:textId="77777777" w:rsidR="00A265C1" w:rsidRPr="00A265C1" w:rsidRDefault="00A265C1" w:rsidP="00DD2F44">
      <w:pPr>
        <w:rPr>
          <w:rFonts w:asciiTheme="minorHAnsi" w:hAnsiTheme="minorHAnsi" w:cstheme="minorHAnsi"/>
          <w:sz w:val="24"/>
          <w:szCs w:val="24"/>
          <w:lang w:val="de-DE"/>
        </w:rPr>
      </w:pPr>
    </w:p>
    <w:p w14:paraId="671D2068" w14:textId="6AAE95ED" w:rsidR="00126C6A" w:rsidRPr="00A265C1" w:rsidRDefault="00126C6A" w:rsidP="00126C6A">
      <w:pPr>
        <w:rPr>
          <w:rFonts w:cs="Calibri"/>
          <w:szCs w:val="22"/>
          <w:lang w:val="de-DE"/>
        </w:rPr>
      </w:pPr>
      <w:r>
        <w:rPr>
          <w:rFonts w:asciiTheme="minorHAnsi" w:hAnsiTheme="minorHAnsi" w:cstheme="minorHAnsi"/>
          <w:b/>
          <w:lang w:val="de-DE"/>
        </w:rPr>
        <w:t>Hamburg</w:t>
      </w:r>
      <w:r w:rsidRPr="00DD2F44">
        <w:rPr>
          <w:rFonts w:asciiTheme="minorHAnsi" w:hAnsiTheme="minorHAnsi" w:cstheme="minorHAnsi"/>
          <w:b/>
          <w:lang w:val="de-DE"/>
        </w:rPr>
        <w:t xml:space="preserve"> </w:t>
      </w:r>
      <w:r w:rsidRPr="00DD2F44">
        <w:rPr>
          <w:rFonts w:asciiTheme="minorHAnsi" w:hAnsiTheme="minorHAnsi" w:cstheme="minorHAnsi"/>
          <w:lang w:val="de-DE"/>
        </w:rPr>
        <w:t>–</w:t>
      </w:r>
      <w:r w:rsidR="00D9421F">
        <w:rPr>
          <w:rFonts w:asciiTheme="minorHAnsi" w:hAnsiTheme="minorHAnsi" w:cstheme="minorHAnsi"/>
          <w:lang w:val="de-DE"/>
        </w:rPr>
        <w:t xml:space="preserve"> Mit dem</w:t>
      </w:r>
      <w:r w:rsidR="00E31633" w:rsidRPr="00E31633">
        <w:rPr>
          <w:rFonts w:asciiTheme="minorHAnsi" w:hAnsiTheme="minorHAnsi" w:cstheme="minorHAnsi"/>
          <w:lang w:val="de-DE"/>
        </w:rPr>
        <w:t xml:space="preserve"> </w:t>
      </w:r>
      <w:hyperlink r:id="rId11" w:history="1">
        <w:proofErr w:type="spellStart"/>
        <w:r w:rsidR="00E31633" w:rsidRPr="006B347B">
          <w:rPr>
            <w:rStyle w:val="Hyperlink"/>
            <w:rFonts w:asciiTheme="minorHAnsi" w:hAnsiTheme="minorHAnsi" w:cstheme="minorHAnsi"/>
            <w:lang w:val="de-DE"/>
          </w:rPr>
          <w:t>Hue</w:t>
        </w:r>
        <w:proofErr w:type="spellEnd"/>
        <w:r w:rsidR="00E31633" w:rsidRPr="006B347B">
          <w:rPr>
            <w:rStyle w:val="Hyperlink"/>
            <w:rFonts w:asciiTheme="minorHAnsi" w:hAnsiTheme="minorHAnsi" w:cstheme="minorHAnsi"/>
            <w:lang w:val="de-DE"/>
          </w:rPr>
          <w:t xml:space="preserve"> Wireless </w:t>
        </w:r>
        <w:proofErr w:type="spellStart"/>
        <w:r w:rsidR="00E31633" w:rsidRPr="006B347B">
          <w:rPr>
            <w:rStyle w:val="Hyperlink"/>
            <w:rFonts w:asciiTheme="minorHAnsi" w:hAnsiTheme="minorHAnsi" w:cstheme="minorHAnsi"/>
            <w:lang w:val="de-DE"/>
          </w:rPr>
          <w:t>Dimming</w:t>
        </w:r>
        <w:proofErr w:type="spellEnd"/>
        <w:r w:rsidR="00E31633" w:rsidRPr="006B347B">
          <w:rPr>
            <w:rStyle w:val="Hyperlink"/>
            <w:rFonts w:asciiTheme="minorHAnsi" w:hAnsiTheme="minorHAnsi" w:cstheme="minorHAnsi"/>
            <w:lang w:val="de-DE"/>
          </w:rPr>
          <w:t xml:space="preserve"> Kit</w:t>
        </w:r>
      </w:hyperlink>
      <w:r w:rsidR="00E31633">
        <w:rPr>
          <w:rFonts w:asciiTheme="minorHAnsi" w:hAnsiTheme="minorHAnsi" w:cstheme="minorHAnsi"/>
          <w:lang w:val="de-DE"/>
        </w:rPr>
        <w:t xml:space="preserve"> </w:t>
      </w:r>
      <w:r>
        <w:rPr>
          <w:lang w:val="de-DE"/>
        </w:rPr>
        <w:t xml:space="preserve">präsentiert </w:t>
      </w:r>
      <w:r>
        <w:rPr>
          <w:rFonts w:asciiTheme="minorHAnsi" w:hAnsiTheme="minorHAnsi" w:cstheme="minorHAnsi"/>
          <w:lang w:val="de-DE"/>
        </w:rPr>
        <w:t xml:space="preserve">Philips </w:t>
      </w:r>
      <w:r>
        <w:rPr>
          <w:lang w:val="de-DE"/>
        </w:rPr>
        <w:t>eine smarte</w:t>
      </w:r>
      <w:r w:rsidR="00E31633">
        <w:rPr>
          <w:lang w:val="de-DE"/>
        </w:rPr>
        <w:t xml:space="preserve">, </w:t>
      </w:r>
      <w:r w:rsidRPr="00E54CC6">
        <w:rPr>
          <w:lang w:val="de-DE"/>
        </w:rPr>
        <w:t xml:space="preserve">besonders einfache </w:t>
      </w:r>
      <w:r w:rsidR="00E31633">
        <w:rPr>
          <w:lang w:val="de-DE"/>
        </w:rPr>
        <w:t xml:space="preserve">und </w:t>
      </w:r>
      <w:r>
        <w:rPr>
          <w:lang w:val="de-DE"/>
        </w:rPr>
        <w:t xml:space="preserve">kostengünstige Lösung für stufenlos dimmbares Licht. </w:t>
      </w:r>
      <w:r w:rsidR="000B34E1">
        <w:rPr>
          <w:lang w:val="de-DE"/>
        </w:rPr>
        <w:t xml:space="preserve">Nach Einschrauben der </w:t>
      </w:r>
      <w:proofErr w:type="spellStart"/>
      <w:r w:rsidR="000B34E1">
        <w:rPr>
          <w:lang w:val="de-DE"/>
        </w:rPr>
        <w:t>Hue</w:t>
      </w:r>
      <w:proofErr w:type="spellEnd"/>
      <w:r w:rsidR="000B34E1">
        <w:rPr>
          <w:lang w:val="de-DE"/>
        </w:rPr>
        <w:t xml:space="preserve">-LED-Lampe ist </w:t>
      </w:r>
      <w:r w:rsidR="00A467F4">
        <w:rPr>
          <w:lang w:val="de-DE"/>
        </w:rPr>
        <w:t xml:space="preserve">der beiliegende Dimmer sofort </w:t>
      </w:r>
      <w:proofErr w:type="gramStart"/>
      <w:r w:rsidR="00A265C1">
        <w:rPr>
          <w:lang w:val="de-DE"/>
        </w:rPr>
        <w:t>e</w:t>
      </w:r>
      <w:r w:rsidR="00A467F4">
        <w:rPr>
          <w:lang w:val="de-DE"/>
        </w:rPr>
        <w:t>insatzbereit</w:t>
      </w:r>
      <w:proofErr w:type="gramEnd"/>
      <w:r w:rsidR="00A467F4" w:rsidRPr="00DD2F44">
        <w:rPr>
          <w:lang w:val="de-DE"/>
        </w:rPr>
        <w:t xml:space="preserve"> </w:t>
      </w:r>
      <w:r w:rsidR="00A467F4">
        <w:rPr>
          <w:lang w:val="de-DE"/>
        </w:rPr>
        <w:t xml:space="preserve">und </w:t>
      </w:r>
      <w:r w:rsidRPr="00DD2F44">
        <w:rPr>
          <w:lang w:val="de-DE"/>
        </w:rPr>
        <w:t>keine</w:t>
      </w:r>
      <w:r>
        <w:rPr>
          <w:lang w:val="de-DE"/>
        </w:rPr>
        <w:t xml:space="preserve">rlei </w:t>
      </w:r>
      <w:r w:rsidR="000B34E1">
        <w:rPr>
          <w:lang w:val="de-DE"/>
        </w:rPr>
        <w:t xml:space="preserve">weitere </w:t>
      </w:r>
      <w:r w:rsidRPr="00DD2F44">
        <w:rPr>
          <w:lang w:val="de-DE"/>
        </w:rPr>
        <w:t>Installation</w:t>
      </w:r>
      <w:r>
        <w:rPr>
          <w:lang w:val="de-DE"/>
        </w:rPr>
        <w:t xml:space="preserve"> </w:t>
      </w:r>
      <w:r w:rsidR="000B34E1">
        <w:rPr>
          <w:lang w:val="de-DE"/>
        </w:rPr>
        <w:t>erforderlich</w:t>
      </w:r>
      <w:r>
        <w:rPr>
          <w:lang w:val="de-DE"/>
        </w:rPr>
        <w:t xml:space="preserve">. </w:t>
      </w:r>
      <w:r w:rsidR="00A467F4">
        <w:rPr>
          <w:lang w:val="de-DE"/>
        </w:rPr>
        <w:t xml:space="preserve">Dabei lässt sich der Dimmer </w:t>
      </w:r>
      <w:r w:rsidRPr="00890D02">
        <w:rPr>
          <w:lang w:val="de-DE"/>
        </w:rPr>
        <w:t xml:space="preserve">aus seiner Wandhalterung </w:t>
      </w:r>
      <w:r w:rsidR="00A467F4">
        <w:rPr>
          <w:lang w:val="de-DE"/>
        </w:rPr>
        <w:t xml:space="preserve">nehmen </w:t>
      </w:r>
      <w:r>
        <w:rPr>
          <w:lang w:val="de-DE"/>
        </w:rPr>
        <w:t>und wie eine Fernbedienung nutzen.</w:t>
      </w:r>
      <w:r w:rsidR="00E31633">
        <w:rPr>
          <w:lang w:val="de-DE"/>
        </w:rPr>
        <w:t xml:space="preserve"> So lassen sich b</w:t>
      </w:r>
      <w:r w:rsidRPr="00DD2F44">
        <w:rPr>
          <w:lang w:val="de-DE"/>
        </w:rPr>
        <w:t>equem vom Sofa</w:t>
      </w:r>
      <w:r>
        <w:rPr>
          <w:lang w:val="de-DE"/>
        </w:rPr>
        <w:t xml:space="preserve">, Bett oder Küchentisch </w:t>
      </w:r>
      <w:r w:rsidRPr="00DD2F44">
        <w:rPr>
          <w:lang w:val="de-DE"/>
        </w:rPr>
        <w:t>aus</w:t>
      </w:r>
      <w:r>
        <w:rPr>
          <w:lang w:val="de-DE"/>
        </w:rPr>
        <w:t xml:space="preserve"> </w:t>
      </w:r>
      <w:r w:rsidR="00E31633">
        <w:rPr>
          <w:lang w:val="de-DE"/>
        </w:rPr>
        <w:t>bis zu zehn der besonders lichtstarken Lampen bedienen</w:t>
      </w:r>
      <w:r>
        <w:rPr>
          <w:lang w:val="de-DE"/>
        </w:rPr>
        <w:t xml:space="preserve">. </w:t>
      </w:r>
      <w:r w:rsidR="00D9421F">
        <w:rPr>
          <w:lang w:val="de-DE"/>
        </w:rPr>
        <w:t xml:space="preserve">Auch die Einbindung in </w:t>
      </w:r>
      <w:r>
        <w:rPr>
          <w:lang w:val="de-DE"/>
        </w:rPr>
        <w:t xml:space="preserve">bestehende Philips </w:t>
      </w:r>
      <w:proofErr w:type="spellStart"/>
      <w:r>
        <w:rPr>
          <w:lang w:val="de-DE"/>
        </w:rPr>
        <w:t>Hue</w:t>
      </w:r>
      <w:proofErr w:type="spellEnd"/>
      <w:r>
        <w:rPr>
          <w:lang w:val="de-DE"/>
        </w:rPr>
        <w:t xml:space="preserve">-Systeme </w:t>
      </w:r>
      <w:r w:rsidR="00D9421F">
        <w:rPr>
          <w:lang w:val="de-DE"/>
        </w:rPr>
        <w:t>ist möglich und erweitert das Anwendungsspektrum</w:t>
      </w:r>
      <w:r>
        <w:rPr>
          <w:lang w:val="de-DE"/>
        </w:rPr>
        <w:t>.</w:t>
      </w:r>
    </w:p>
    <w:p w14:paraId="63712366" w14:textId="77777777" w:rsidR="004742FD" w:rsidRDefault="004742FD" w:rsidP="00DD2F44">
      <w:pPr>
        <w:rPr>
          <w:b/>
          <w:lang w:val="de-DE"/>
        </w:rPr>
      </w:pPr>
    </w:p>
    <w:p w14:paraId="0667F64C" w14:textId="46BA8D06" w:rsidR="004851CF" w:rsidRDefault="004851CF" w:rsidP="004851CF">
      <w:pPr>
        <w:rPr>
          <w:b/>
          <w:lang w:val="de-DE"/>
        </w:rPr>
      </w:pPr>
      <w:r w:rsidRPr="00C31D0F">
        <w:rPr>
          <w:b/>
          <w:lang w:val="de-DE"/>
        </w:rPr>
        <w:t xml:space="preserve">Einfache </w:t>
      </w:r>
      <w:r>
        <w:rPr>
          <w:b/>
          <w:lang w:val="de-DE"/>
        </w:rPr>
        <w:t>Inbetriebnahme und garantiert f</w:t>
      </w:r>
      <w:r w:rsidRPr="00305850">
        <w:rPr>
          <w:b/>
          <w:lang w:val="de-DE"/>
        </w:rPr>
        <w:t>limmerfreie Licht-Atmosphäre</w:t>
      </w:r>
    </w:p>
    <w:p w14:paraId="601E839D" w14:textId="77777777" w:rsidR="00346003" w:rsidRPr="00346003" w:rsidRDefault="00346003" w:rsidP="00DD2F44">
      <w:pPr>
        <w:rPr>
          <w:sz w:val="12"/>
          <w:szCs w:val="12"/>
          <w:lang w:val="de-DE"/>
        </w:rPr>
      </w:pPr>
    </w:p>
    <w:p w14:paraId="5D6066D9" w14:textId="77777777" w:rsidR="00DD2F44" w:rsidRPr="00DD2F44" w:rsidRDefault="00890D02" w:rsidP="00DD2F44">
      <w:pPr>
        <w:rPr>
          <w:rFonts w:cs="Calibri"/>
          <w:szCs w:val="22"/>
          <w:lang w:val="de-DE"/>
        </w:rPr>
      </w:pPr>
      <w:r>
        <w:rPr>
          <w:noProof/>
          <w:lang w:val="de-AT" w:eastAsia="de-AT"/>
        </w:rPr>
        <w:drawing>
          <wp:anchor distT="0" distB="0" distL="114300" distR="114300" simplePos="0" relativeHeight="251659264" behindDoc="0" locked="0" layoutInCell="1" allowOverlap="1" wp14:anchorId="3964FB64" wp14:editId="720D0BD5">
            <wp:simplePos x="0" y="0"/>
            <wp:positionH relativeFrom="margin">
              <wp:posOffset>3831590</wp:posOffset>
            </wp:positionH>
            <wp:positionV relativeFrom="paragraph">
              <wp:posOffset>42215</wp:posOffset>
            </wp:positionV>
            <wp:extent cx="1525905" cy="110299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5905" cy="1102995"/>
                    </a:xfrm>
                    <a:prstGeom prst="rect">
                      <a:avLst/>
                    </a:prstGeom>
                  </pic:spPr>
                </pic:pic>
              </a:graphicData>
            </a:graphic>
            <wp14:sizeRelH relativeFrom="page">
              <wp14:pctWidth>0</wp14:pctWidth>
            </wp14:sizeRelH>
            <wp14:sizeRelV relativeFrom="page">
              <wp14:pctHeight>0</wp14:pctHeight>
            </wp14:sizeRelV>
          </wp:anchor>
        </w:drawing>
      </w:r>
      <w:r w:rsidR="00E13554">
        <w:rPr>
          <w:lang w:val="de-DE"/>
        </w:rPr>
        <w:t>J</w:t>
      </w:r>
      <w:r w:rsidR="00DD2F44" w:rsidRPr="00DD2F44">
        <w:rPr>
          <w:lang w:val="de-DE"/>
        </w:rPr>
        <w:t>ede</w:t>
      </w:r>
      <w:r w:rsidR="00E13554">
        <w:rPr>
          <w:lang w:val="de-DE"/>
        </w:rPr>
        <w:t>s</w:t>
      </w:r>
      <w:r w:rsidR="00DD2F44" w:rsidRPr="00DD2F44">
        <w:rPr>
          <w:lang w:val="de-DE"/>
        </w:rPr>
        <w:t xml:space="preserve"> Set </w:t>
      </w:r>
      <w:r w:rsidR="00E13554">
        <w:rPr>
          <w:lang w:val="de-DE"/>
        </w:rPr>
        <w:t xml:space="preserve">beinhaltet </w:t>
      </w:r>
      <w:r w:rsidR="00DD2F44" w:rsidRPr="00DD2F44">
        <w:rPr>
          <w:lang w:val="de-DE"/>
        </w:rPr>
        <w:t xml:space="preserve">eine </w:t>
      </w:r>
      <w:proofErr w:type="spellStart"/>
      <w:r w:rsidR="00DD2F44" w:rsidRPr="00DD2F44">
        <w:rPr>
          <w:lang w:val="de-DE"/>
        </w:rPr>
        <w:t>Hue</w:t>
      </w:r>
      <w:proofErr w:type="spellEnd"/>
      <w:r w:rsidR="00F049F4">
        <w:rPr>
          <w:lang w:val="de-DE"/>
        </w:rPr>
        <w:t xml:space="preserve"> LED</w:t>
      </w:r>
      <w:r w:rsidR="00DD2F44" w:rsidRPr="00DD2F44">
        <w:rPr>
          <w:lang w:val="de-DE"/>
        </w:rPr>
        <w:t>-</w:t>
      </w:r>
      <w:r w:rsidR="005F4C72">
        <w:rPr>
          <w:lang w:val="de-DE"/>
        </w:rPr>
        <w:t>Weißlichtl</w:t>
      </w:r>
      <w:r w:rsidR="00E54CC6">
        <w:rPr>
          <w:lang w:val="de-DE"/>
        </w:rPr>
        <w:t>ampe</w:t>
      </w:r>
      <w:r w:rsidR="00E54CC6" w:rsidRPr="00DD2F44">
        <w:rPr>
          <w:lang w:val="de-DE"/>
        </w:rPr>
        <w:t xml:space="preserve"> </w:t>
      </w:r>
      <w:r w:rsidR="005F4C72">
        <w:rPr>
          <w:lang w:val="de-DE"/>
        </w:rPr>
        <w:t xml:space="preserve">sowie </w:t>
      </w:r>
      <w:r w:rsidR="00DD2F44" w:rsidRPr="00DD2F44">
        <w:rPr>
          <w:lang w:val="de-DE"/>
        </w:rPr>
        <w:t>ein</w:t>
      </w:r>
      <w:r w:rsidR="00E13554">
        <w:rPr>
          <w:lang w:val="de-DE"/>
        </w:rPr>
        <w:t>en</w:t>
      </w:r>
      <w:r w:rsidR="00DD2F44" w:rsidRPr="00DD2F44">
        <w:rPr>
          <w:lang w:val="de-DE"/>
        </w:rPr>
        <w:t xml:space="preserve"> </w:t>
      </w:r>
      <w:r w:rsidR="00E13554">
        <w:rPr>
          <w:lang w:val="de-DE"/>
        </w:rPr>
        <w:t>mitnehmbaren</w:t>
      </w:r>
      <w:r w:rsidR="00DD2F44" w:rsidRPr="00DD2F44">
        <w:rPr>
          <w:lang w:val="de-DE"/>
        </w:rPr>
        <w:t>, batteriebetriebene</w:t>
      </w:r>
      <w:r w:rsidR="00E13554">
        <w:rPr>
          <w:lang w:val="de-DE"/>
        </w:rPr>
        <w:t>n</w:t>
      </w:r>
      <w:r w:rsidR="00DD2F44" w:rsidRPr="00DD2F44">
        <w:rPr>
          <w:lang w:val="de-DE"/>
        </w:rPr>
        <w:t xml:space="preserve"> </w:t>
      </w:r>
      <w:proofErr w:type="spellStart"/>
      <w:r w:rsidR="00DD2F44" w:rsidRPr="00DD2F44">
        <w:rPr>
          <w:lang w:val="de-DE"/>
        </w:rPr>
        <w:t>Dimmschalter</w:t>
      </w:r>
      <w:proofErr w:type="spellEnd"/>
      <w:r w:rsidR="00DD2F44" w:rsidRPr="00DD2F44">
        <w:rPr>
          <w:lang w:val="de-DE"/>
        </w:rPr>
        <w:t xml:space="preserve">. </w:t>
      </w:r>
      <w:r w:rsidR="008C190C">
        <w:rPr>
          <w:lang w:val="de-DE"/>
        </w:rPr>
        <w:t xml:space="preserve">Mit ihm lassen sich bis zu zehn Lampen stufenlos dimmen sowie an- oder ausschalten. </w:t>
      </w:r>
      <w:r w:rsidR="00D9421F">
        <w:rPr>
          <w:lang w:val="de-DE"/>
        </w:rPr>
        <w:t>Nicht mehr nötig sind damit k</w:t>
      </w:r>
      <w:r w:rsidR="004851CF">
        <w:rPr>
          <w:lang w:val="de-DE"/>
        </w:rPr>
        <w:t>ostspielige Unterputz-LED-Dimmer je einzelne Lampe</w:t>
      </w:r>
      <w:r w:rsidR="00BC5AF1">
        <w:rPr>
          <w:lang w:val="de-DE"/>
        </w:rPr>
        <w:t xml:space="preserve">. Auch </w:t>
      </w:r>
      <w:r w:rsidR="00372711">
        <w:rPr>
          <w:lang w:val="de-DE"/>
        </w:rPr>
        <w:t xml:space="preserve">das Verlegen zusätzlicher Kabel </w:t>
      </w:r>
      <w:r w:rsidR="00D9421F">
        <w:rPr>
          <w:lang w:val="de-DE"/>
        </w:rPr>
        <w:t xml:space="preserve">oder </w:t>
      </w:r>
      <w:r w:rsidR="00372711">
        <w:rPr>
          <w:lang w:val="de-DE"/>
        </w:rPr>
        <w:t xml:space="preserve">eine professionelle Beratung und </w:t>
      </w:r>
      <w:r w:rsidR="009B5816">
        <w:rPr>
          <w:lang w:val="de-DE"/>
        </w:rPr>
        <w:t>Vor-Ort-</w:t>
      </w:r>
      <w:r w:rsidR="00372711">
        <w:rPr>
          <w:lang w:val="de-DE"/>
        </w:rPr>
        <w:t>Installation durch Elektrotechniker</w:t>
      </w:r>
      <w:r w:rsidR="00BC5AF1">
        <w:rPr>
          <w:lang w:val="de-DE"/>
        </w:rPr>
        <w:t xml:space="preserve"> entfallen</w:t>
      </w:r>
      <w:r w:rsidR="004851CF">
        <w:rPr>
          <w:lang w:val="de-DE"/>
        </w:rPr>
        <w:t xml:space="preserve">. </w:t>
      </w:r>
      <w:r w:rsidR="00372711">
        <w:rPr>
          <w:lang w:val="de-DE"/>
        </w:rPr>
        <w:t>Während h</w:t>
      </w:r>
      <w:r w:rsidR="00372711" w:rsidRPr="00DD2F44">
        <w:rPr>
          <w:lang w:val="de-DE"/>
        </w:rPr>
        <w:t>erkömmliche LED-Dimmer</w:t>
      </w:r>
      <w:r w:rsidR="00372711">
        <w:rPr>
          <w:lang w:val="de-DE"/>
        </w:rPr>
        <w:t xml:space="preserve"> im Zusammenspiel mit unterschiedlichen Lampen mitunter Lichtflackern oder Brummen verursachen können, ermöglicht das </w:t>
      </w:r>
      <w:r w:rsidR="00372711" w:rsidRPr="00DD2F44">
        <w:rPr>
          <w:lang w:val="de-DE"/>
        </w:rPr>
        <w:t xml:space="preserve">kabellose Philips </w:t>
      </w:r>
      <w:proofErr w:type="spellStart"/>
      <w:r w:rsidR="00372711" w:rsidRPr="00DD2F44">
        <w:rPr>
          <w:lang w:val="de-DE"/>
        </w:rPr>
        <w:t>Hue</w:t>
      </w:r>
      <w:proofErr w:type="spellEnd"/>
      <w:r w:rsidR="00372711" w:rsidRPr="00DD2F44">
        <w:rPr>
          <w:lang w:val="de-DE"/>
        </w:rPr>
        <w:t xml:space="preserve"> Dimm-Set </w:t>
      </w:r>
      <w:r w:rsidR="00372711">
        <w:rPr>
          <w:lang w:val="de-DE"/>
        </w:rPr>
        <w:t xml:space="preserve">ein garantiert </w:t>
      </w:r>
      <w:r w:rsidR="00372711" w:rsidRPr="00DD2F44">
        <w:rPr>
          <w:lang w:val="de-DE"/>
        </w:rPr>
        <w:t>makelloses</w:t>
      </w:r>
      <w:r w:rsidR="00372711">
        <w:rPr>
          <w:lang w:val="de-DE"/>
        </w:rPr>
        <w:t>, flimmerfreies und stufenloses</w:t>
      </w:r>
      <w:r w:rsidR="00372711" w:rsidRPr="00DD2F44">
        <w:rPr>
          <w:lang w:val="de-DE"/>
        </w:rPr>
        <w:t xml:space="preserve"> </w:t>
      </w:r>
      <w:r w:rsidR="00372711">
        <w:rPr>
          <w:lang w:val="de-DE"/>
        </w:rPr>
        <w:t xml:space="preserve">Dimmen. </w:t>
      </w:r>
      <w:r w:rsidR="009B5816">
        <w:rPr>
          <w:lang w:val="de-DE"/>
        </w:rPr>
        <w:t xml:space="preserve">Mit bis zu 806 </w:t>
      </w:r>
      <w:proofErr w:type="spellStart"/>
      <w:r w:rsidR="009B5816">
        <w:rPr>
          <w:lang w:val="de-DE"/>
        </w:rPr>
        <w:t>Lumen</w:t>
      </w:r>
      <w:proofErr w:type="spellEnd"/>
      <w:r w:rsidR="009B5816">
        <w:rPr>
          <w:lang w:val="de-DE"/>
        </w:rPr>
        <w:t xml:space="preserve"> (60 Watt-Äquivalent) sind die Lampen zudem besonders lichtstark.</w:t>
      </w:r>
      <w:r w:rsidR="00BC5AF1">
        <w:rPr>
          <w:lang w:val="de-DE"/>
        </w:rPr>
        <w:t xml:space="preserve"> </w:t>
      </w:r>
    </w:p>
    <w:p w14:paraId="5656773C" w14:textId="77777777" w:rsidR="00DD2F44" w:rsidRDefault="00DD2F44" w:rsidP="00DD2F44">
      <w:pPr>
        <w:rPr>
          <w:rFonts w:cs="Calibri"/>
          <w:szCs w:val="22"/>
          <w:lang w:val="de-DE"/>
        </w:rPr>
      </w:pPr>
    </w:p>
    <w:p w14:paraId="4E2921EC" w14:textId="77777777" w:rsidR="0078398E" w:rsidRPr="00890D02" w:rsidRDefault="0078398E" w:rsidP="00DD2F44">
      <w:pPr>
        <w:rPr>
          <w:rFonts w:cs="Calibri"/>
          <w:b/>
          <w:szCs w:val="22"/>
          <w:lang w:val="de-DE"/>
        </w:rPr>
      </w:pPr>
      <w:r w:rsidRPr="00890D02">
        <w:rPr>
          <w:rFonts w:cs="Calibri"/>
          <w:b/>
          <w:szCs w:val="22"/>
          <w:lang w:val="de-DE"/>
        </w:rPr>
        <w:t xml:space="preserve">Komfortable Smart Home-Beleuchtung </w:t>
      </w:r>
    </w:p>
    <w:p w14:paraId="0DAC109B" w14:textId="77777777" w:rsidR="00346003" w:rsidRPr="00346003" w:rsidRDefault="00346003" w:rsidP="00DD2F44">
      <w:pPr>
        <w:rPr>
          <w:sz w:val="12"/>
          <w:szCs w:val="12"/>
          <w:lang w:val="de-DE"/>
        </w:rPr>
      </w:pPr>
    </w:p>
    <w:p w14:paraId="7D8FE78C" w14:textId="5E2225B8" w:rsidR="00DD2F44" w:rsidRPr="00DD2F44" w:rsidRDefault="00BC5AF1" w:rsidP="00DD2F44">
      <w:pPr>
        <w:rPr>
          <w:rFonts w:cs="Calibri"/>
          <w:szCs w:val="22"/>
          <w:lang w:val="de-DE"/>
        </w:rPr>
      </w:pPr>
      <w:r>
        <w:rPr>
          <w:lang w:val="de-DE"/>
        </w:rPr>
        <w:t xml:space="preserve">Die </w:t>
      </w:r>
      <w:r w:rsidR="00DD2F44" w:rsidRPr="00DD2F44">
        <w:rPr>
          <w:lang w:val="de-DE"/>
        </w:rPr>
        <w:t xml:space="preserve">Atmosphäre in </w:t>
      </w:r>
      <w:r w:rsidR="00C31D0F">
        <w:rPr>
          <w:lang w:val="de-DE"/>
        </w:rPr>
        <w:t>Wohnr</w:t>
      </w:r>
      <w:r w:rsidR="00DD2F44" w:rsidRPr="00DD2F44">
        <w:rPr>
          <w:lang w:val="de-DE"/>
        </w:rPr>
        <w:t xml:space="preserve">äumen zu </w:t>
      </w:r>
      <w:r>
        <w:rPr>
          <w:lang w:val="de-DE"/>
        </w:rPr>
        <w:t xml:space="preserve">verändern, </w:t>
      </w:r>
      <w:r w:rsidR="00DD2F44" w:rsidRPr="00DD2F44">
        <w:rPr>
          <w:lang w:val="de-DE"/>
        </w:rPr>
        <w:t xml:space="preserve">war noch nie so einfach: </w:t>
      </w:r>
      <w:r>
        <w:rPr>
          <w:lang w:val="de-DE"/>
        </w:rPr>
        <w:t xml:space="preserve">Der </w:t>
      </w:r>
      <w:r w:rsidRPr="00DD2F44">
        <w:rPr>
          <w:lang w:val="de-DE"/>
        </w:rPr>
        <w:t>Dimm</w:t>
      </w:r>
      <w:r w:rsidR="005C000B">
        <w:rPr>
          <w:lang w:val="de-DE"/>
        </w:rPr>
        <w:t xml:space="preserve">er </w:t>
      </w:r>
      <w:r>
        <w:rPr>
          <w:lang w:val="de-DE"/>
        </w:rPr>
        <w:t xml:space="preserve">ist einsatzbereit, sobald die </w:t>
      </w:r>
      <w:r w:rsidR="0066103C">
        <w:rPr>
          <w:lang w:val="de-DE"/>
        </w:rPr>
        <w:t>Lampe</w:t>
      </w:r>
      <w:r w:rsidR="008C13BA">
        <w:rPr>
          <w:lang w:val="de-DE"/>
        </w:rPr>
        <w:t xml:space="preserve"> in die gewünschte Leuchte </w:t>
      </w:r>
      <w:r>
        <w:rPr>
          <w:lang w:val="de-DE"/>
        </w:rPr>
        <w:t>eingeschraubt ist</w:t>
      </w:r>
      <w:r w:rsidR="00DD2F44" w:rsidRPr="00DD2F44">
        <w:rPr>
          <w:lang w:val="de-DE"/>
        </w:rPr>
        <w:t xml:space="preserve">. </w:t>
      </w:r>
      <w:r w:rsidR="0078398E">
        <w:rPr>
          <w:lang w:val="de-DE"/>
        </w:rPr>
        <w:t>Seine Wandhalterung lässt sich wahlweise mitte</w:t>
      </w:r>
      <w:r w:rsidR="008C13BA">
        <w:rPr>
          <w:lang w:val="de-DE"/>
        </w:rPr>
        <w:t xml:space="preserve">ls </w:t>
      </w:r>
      <w:r w:rsidR="00B84224">
        <w:rPr>
          <w:lang w:val="de-DE"/>
        </w:rPr>
        <w:t xml:space="preserve">Schrauben oder </w:t>
      </w:r>
      <w:r w:rsidR="008C13BA">
        <w:rPr>
          <w:lang w:val="de-DE"/>
        </w:rPr>
        <w:t>rückstandsfreier Klebestreif</w:t>
      </w:r>
      <w:r w:rsidR="0078398E">
        <w:rPr>
          <w:lang w:val="de-DE"/>
        </w:rPr>
        <w:t xml:space="preserve">en befestigen. </w:t>
      </w:r>
      <w:r w:rsidR="005C3D66">
        <w:rPr>
          <w:lang w:val="de-DE"/>
        </w:rPr>
        <w:t xml:space="preserve">Die </w:t>
      </w:r>
      <w:r w:rsidR="008C13BA">
        <w:rPr>
          <w:lang w:val="de-DE"/>
        </w:rPr>
        <w:t xml:space="preserve">Steuereinheit </w:t>
      </w:r>
      <w:r w:rsidR="005C3D66">
        <w:rPr>
          <w:lang w:val="de-DE"/>
        </w:rPr>
        <w:t xml:space="preserve">haftet magnetisch und lässt sich wie eine </w:t>
      </w:r>
      <w:r w:rsidR="008C13BA">
        <w:rPr>
          <w:lang w:val="de-DE"/>
        </w:rPr>
        <w:t xml:space="preserve">Fernbedienung </w:t>
      </w:r>
      <w:r w:rsidR="005C3D66">
        <w:rPr>
          <w:lang w:val="de-DE"/>
        </w:rPr>
        <w:t>mitnehmen.</w:t>
      </w:r>
      <w:r w:rsidR="00C31D0F">
        <w:rPr>
          <w:lang w:val="de-DE"/>
        </w:rPr>
        <w:t xml:space="preserve"> </w:t>
      </w:r>
      <w:r w:rsidR="005C3D66">
        <w:rPr>
          <w:lang w:val="de-DE"/>
        </w:rPr>
        <w:t xml:space="preserve">Zum Start des </w:t>
      </w:r>
      <w:r w:rsidR="00305850">
        <w:rPr>
          <w:lang w:val="de-DE"/>
        </w:rPr>
        <w:t>Lieblingsfilm</w:t>
      </w:r>
      <w:r w:rsidR="004916E9">
        <w:rPr>
          <w:lang w:val="de-DE"/>
        </w:rPr>
        <w:t>s</w:t>
      </w:r>
      <w:r w:rsidR="00305850">
        <w:rPr>
          <w:lang w:val="de-DE"/>
        </w:rPr>
        <w:t xml:space="preserve"> oder </w:t>
      </w:r>
      <w:r>
        <w:rPr>
          <w:lang w:val="de-DE"/>
        </w:rPr>
        <w:t xml:space="preserve">zur Schlafenszeit vom Bett aus </w:t>
      </w:r>
      <w:r w:rsidR="00305850">
        <w:rPr>
          <w:lang w:val="de-DE"/>
        </w:rPr>
        <w:t xml:space="preserve">muss </w:t>
      </w:r>
      <w:r w:rsidR="005C3D66">
        <w:rPr>
          <w:lang w:val="de-DE"/>
        </w:rPr>
        <w:t xml:space="preserve">also </w:t>
      </w:r>
      <w:r w:rsidR="00305850">
        <w:rPr>
          <w:lang w:val="de-DE"/>
        </w:rPr>
        <w:t xml:space="preserve">niemand mehr aufstehen, um </w:t>
      </w:r>
      <w:r w:rsidR="005C3D66">
        <w:rPr>
          <w:lang w:val="de-DE"/>
        </w:rPr>
        <w:t xml:space="preserve">die </w:t>
      </w:r>
      <w:r w:rsidR="006B347B" w:rsidRPr="006B347B">
        <w:rPr>
          <w:lang w:val="de-DE"/>
        </w:rPr>
        <w:t>Beleuchtung zu verändern</w:t>
      </w:r>
      <w:r w:rsidR="005C3D66">
        <w:rPr>
          <w:lang w:val="de-DE"/>
        </w:rPr>
        <w:t xml:space="preserve"> beziehungsweise auszuschalten</w:t>
      </w:r>
      <w:r w:rsidR="00652BB7">
        <w:rPr>
          <w:lang w:val="de-DE"/>
        </w:rPr>
        <w:t>.</w:t>
      </w:r>
    </w:p>
    <w:p w14:paraId="71CA6C57" w14:textId="77777777" w:rsidR="00346003" w:rsidRPr="00346003" w:rsidRDefault="00346003" w:rsidP="00346003">
      <w:pPr>
        <w:rPr>
          <w:sz w:val="12"/>
          <w:szCs w:val="12"/>
          <w:lang w:val="de-DE"/>
        </w:rPr>
      </w:pPr>
    </w:p>
    <w:p w14:paraId="2C67BA0C" w14:textId="77777777" w:rsidR="00DD2F44" w:rsidRDefault="00DD2F44" w:rsidP="00DD2F44">
      <w:pPr>
        <w:rPr>
          <w:b/>
          <w:lang w:val="de-DE"/>
        </w:rPr>
      </w:pPr>
      <w:r w:rsidRPr="0096652E">
        <w:rPr>
          <w:b/>
          <w:lang w:val="de-DE"/>
        </w:rPr>
        <w:t>Zukunftsweisende Beleuchtung</w:t>
      </w:r>
    </w:p>
    <w:p w14:paraId="543269AC" w14:textId="6EBF2AC1" w:rsidR="00D72616" w:rsidRDefault="005C3D66" w:rsidP="00DD2F44">
      <w:pPr>
        <w:rPr>
          <w:lang w:val="de-DE"/>
        </w:rPr>
      </w:pPr>
      <w:r>
        <w:rPr>
          <w:lang w:val="de-DE"/>
        </w:rPr>
        <w:t xml:space="preserve">Das Set funktioniert ohne Bridge, Internetanbindung oder weiteres Zubehör. Wer bereits ein </w:t>
      </w:r>
      <w:r w:rsidR="0096652E" w:rsidRPr="00DD2F44">
        <w:rPr>
          <w:lang w:val="de-DE"/>
        </w:rPr>
        <w:t xml:space="preserve">Philips </w:t>
      </w:r>
      <w:proofErr w:type="spellStart"/>
      <w:r w:rsidR="0096652E" w:rsidRPr="00DD2F44">
        <w:rPr>
          <w:lang w:val="de-DE"/>
        </w:rPr>
        <w:t>Hue</w:t>
      </w:r>
      <w:proofErr w:type="spellEnd"/>
      <w:r w:rsidR="009B5816">
        <w:rPr>
          <w:lang w:val="de-DE"/>
        </w:rPr>
        <w:t>-</w:t>
      </w:r>
      <w:r>
        <w:rPr>
          <w:lang w:val="de-DE"/>
        </w:rPr>
        <w:t xml:space="preserve">System mit </w:t>
      </w:r>
      <w:r w:rsidR="0096652E" w:rsidRPr="00DD2F44">
        <w:rPr>
          <w:lang w:val="de-DE"/>
        </w:rPr>
        <w:t xml:space="preserve">Bridge </w:t>
      </w:r>
      <w:r w:rsidR="007C04A7">
        <w:rPr>
          <w:lang w:val="de-DE"/>
        </w:rPr>
        <w:t xml:space="preserve">besitzt oder sich zu </w:t>
      </w:r>
      <w:r w:rsidR="00A265C1">
        <w:rPr>
          <w:lang w:val="de-DE"/>
        </w:rPr>
        <w:t xml:space="preserve">einem </w:t>
      </w:r>
      <w:r w:rsidR="007C04A7">
        <w:rPr>
          <w:lang w:val="de-DE"/>
        </w:rPr>
        <w:t>späterem Zeitpunkt zulegt, kann den Dimm</w:t>
      </w:r>
      <w:r w:rsidR="005C000B">
        <w:rPr>
          <w:lang w:val="de-DE"/>
        </w:rPr>
        <w:t xml:space="preserve">er </w:t>
      </w:r>
      <w:r w:rsidR="007C04A7">
        <w:rPr>
          <w:lang w:val="de-DE"/>
        </w:rPr>
        <w:t xml:space="preserve">und die </w:t>
      </w:r>
      <w:proofErr w:type="spellStart"/>
      <w:r w:rsidR="007C04A7">
        <w:rPr>
          <w:lang w:val="de-DE"/>
        </w:rPr>
        <w:t>Hue-</w:t>
      </w:r>
      <w:r w:rsidR="007C04A7" w:rsidRPr="006B347B">
        <w:rPr>
          <w:lang w:val="de-DE"/>
        </w:rPr>
        <w:t>Weißlichtlampen</w:t>
      </w:r>
      <w:proofErr w:type="spellEnd"/>
      <w:r w:rsidR="007C04A7" w:rsidRPr="006B347B">
        <w:rPr>
          <w:lang w:val="de-DE"/>
        </w:rPr>
        <w:t xml:space="preserve"> ganz einfach in dieses einbinden. </w:t>
      </w:r>
      <w:r w:rsidR="00D72616" w:rsidRPr="006B347B">
        <w:rPr>
          <w:lang w:val="de-DE"/>
        </w:rPr>
        <w:t xml:space="preserve">Der Schalter kann dann bis zu 50 </w:t>
      </w:r>
      <w:proofErr w:type="spellStart"/>
      <w:r w:rsidR="00D72616" w:rsidRPr="006B347B">
        <w:rPr>
          <w:lang w:val="de-DE"/>
        </w:rPr>
        <w:t>Hue</w:t>
      </w:r>
      <w:proofErr w:type="spellEnd"/>
      <w:r w:rsidR="00D72616" w:rsidRPr="006B347B">
        <w:rPr>
          <w:lang w:val="de-DE"/>
        </w:rPr>
        <w:t xml:space="preserve">-Lampen steuern und die </w:t>
      </w:r>
      <w:proofErr w:type="spellStart"/>
      <w:r w:rsidR="00D72616" w:rsidRPr="006B347B">
        <w:rPr>
          <w:lang w:val="de-DE"/>
        </w:rPr>
        <w:t>Hue</w:t>
      </w:r>
      <w:proofErr w:type="spellEnd"/>
      <w:r w:rsidR="00D72616" w:rsidRPr="006B347B">
        <w:rPr>
          <w:lang w:val="de-DE"/>
        </w:rPr>
        <w:t xml:space="preserve">-App ermöglicht weitere Anwendungsmöglichkeiten auch für die neuen </w:t>
      </w:r>
      <w:proofErr w:type="spellStart"/>
      <w:r w:rsidR="00D72616" w:rsidRPr="006B347B">
        <w:rPr>
          <w:lang w:val="de-DE"/>
        </w:rPr>
        <w:t>Hue-Weißlichtlampen</w:t>
      </w:r>
      <w:proofErr w:type="spellEnd"/>
      <w:r w:rsidR="00D72616" w:rsidRPr="006B347B">
        <w:rPr>
          <w:lang w:val="de-DE"/>
        </w:rPr>
        <w:t>.</w:t>
      </w:r>
      <w:r w:rsidR="00D72616">
        <w:rPr>
          <w:lang w:val="de-DE"/>
        </w:rPr>
        <w:t xml:space="preserve"> </w:t>
      </w:r>
      <w:r w:rsidR="000A4B04">
        <w:rPr>
          <w:lang w:val="de-DE"/>
        </w:rPr>
        <w:t xml:space="preserve">Beispielsweise, um die Beleuchtung zu </w:t>
      </w:r>
      <w:r w:rsidR="000A4B04">
        <w:rPr>
          <w:lang w:val="de-DE"/>
        </w:rPr>
        <w:lastRenderedPageBreak/>
        <w:t>automatisieren und das eigene Zuhause auch bei Urlaubsabwesenheit bewohnt erscheinen zu lassen.</w:t>
      </w:r>
    </w:p>
    <w:p w14:paraId="7DAB2E81" w14:textId="77777777" w:rsidR="00346003" w:rsidRPr="00346003" w:rsidRDefault="00346003" w:rsidP="00346003">
      <w:pPr>
        <w:rPr>
          <w:szCs w:val="22"/>
          <w:lang w:val="de-DE"/>
        </w:rPr>
      </w:pPr>
    </w:p>
    <w:p w14:paraId="5F4B23B1" w14:textId="202E23E9" w:rsidR="00DD2F44" w:rsidRPr="00DD2F44" w:rsidRDefault="00DD2F44" w:rsidP="00346003">
      <w:pPr>
        <w:rPr>
          <w:rFonts w:cs="Calibri"/>
          <w:szCs w:val="22"/>
          <w:lang w:val="de-DE"/>
        </w:rPr>
      </w:pPr>
      <w:r w:rsidRPr="00890D02">
        <w:rPr>
          <w:lang w:val="de-DE"/>
        </w:rPr>
        <w:t xml:space="preserve">„Das Philips </w:t>
      </w:r>
      <w:proofErr w:type="spellStart"/>
      <w:r w:rsidRPr="00890D02">
        <w:rPr>
          <w:lang w:val="de-DE"/>
        </w:rPr>
        <w:t>Hue</w:t>
      </w:r>
      <w:proofErr w:type="spellEnd"/>
      <w:r w:rsidRPr="00890D02">
        <w:rPr>
          <w:lang w:val="de-DE"/>
        </w:rPr>
        <w:t xml:space="preserve"> </w:t>
      </w:r>
      <w:proofErr w:type="spellStart"/>
      <w:r w:rsidR="00652BB7" w:rsidRPr="00890D02">
        <w:rPr>
          <w:lang w:val="de-DE"/>
        </w:rPr>
        <w:t>Dimming</w:t>
      </w:r>
      <w:proofErr w:type="spellEnd"/>
      <w:r w:rsidR="00652BB7" w:rsidRPr="00890D02">
        <w:rPr>
          <w:lang w:val="de-DE"/>
        </w:rPr>
        <w:t xml:space="preserve"> Kit </w:t>
      </w:r>
      <w:r w:rsidRPr="00890D02">
        <w:rPr>
          <w:lang w:val="de-DE"/>
        </w:rPr>
        <w:t xml:space="preserve">ist </w:t>
      </w:r>
      <w:r w:rsidR="00DA260C" w:rsidRPr="00890D02">
        <w:rPr>
          <w:lang w:val="de-DE"/>
        </w:rPr>
        <w:t>ein komfortabler</w:t>
      </w:r>
      <w:r w:rsidR="00D448DF" w:rsidRPr="00890D02">
        <w:rPr>
          <w:lang w:val="de-DE"/>
        </w:rPr>
        <w:t xml:space="preserve"> </w:t>
      </w:r>
      <w:r w:rsidR="00010443" w:rsidRPr="00890D02">
        <w:rPr>
          <w:lang w:val="de-DE"/>
        </w:rPr>
        <w:t xml:space="preserve">und kostengünstiger </w:t>
      </w:r>
      <w:r w:rsidR="00D448DF" w:rsidRPr="00890D02">
        <w:rPr>
          <w:lang w:val="de-DE"/>
        </w:rPr>
        <w:t xml:space="preserve">Einstieg in </w:t>
      </w:r>
      <w:r w:rsidRPr="00890D02">
        <w:rPr>
          <w:lang w:val="de-DE"/>
        </w:rPr>
        <w:t>eine moderne</w:t>
      </w:r>
      <w:r w:rsidR="00D9421F" w:rsidRPr="00890D02">
        <w:rPr>
          <w:lang w:val="de-DE"/>
        </w:rPr>
        <w:t xml:space="preserve"> </w:t>
      </w:r>
      <w:proofErr w:type="spellStart"/>
      <w:r w:rsidR="00D9421F" w:rsidRPr="00890D02">
        <w:rPr>
          <w:lang w:val="de-DE"/>
        </w:rPr>
        <w:t>Dimmtechnologie</w:t>
      </w:r>
      <w:proofErr w:type="spellEnd"/>
      <w:r w:rsidRPr="00890D02">
        <w:rPr>
          <w:lang w:val="de-DE"/>
        </w:rPr>
        <w:t xml:space="preserve">“, sagt </w:t>
      </w:r>
      <w:r w:rsidR="00652BB7" w:rsidRPr="00890D02">
        <w:rPr>
          <w:lang w:val="de-DE"/>
        </w:rPr>
        <w:t>Susanne Schmitz</w:t>
      </w:r>
      <w:r w:rsidRPr="00BC5AF1">
        <w:rPr>
          <w:lang w:val="de-DE"/>
        </w:rPr>
        <w:t xml:space="preserve">, </w:t>
      </w:r>
      <w:r w:rsidR="00652BB7" w:rsidRPr="00890D02">
        <w:rPr>
          <w:lang w:val="de-DE"/>
        </w:rPr>
        <w:t xml:space="preserve">Senior Marketing Direktorin bei Philips </w:t>
      </w:r>
      <w:proofErr w:type="spellStart"/>
      <w:r w:rsidR="00652BB7" w:rsidRPr="00890D02">
        <w:rPr>
          <w:lang w:val="de-DE"/>
        </w:rPr>
        <w:t>Lighting</w:t>
      </w:r>
      <w:proofErr w:type="spellEnd"/>
      <w:r w:rsidR="00652BB7" w:rsidRPr="00890D02">
        <w:rPr>
          <w:lang w:val="de-DE"/>
        </w:rPr>
        <w:t xml:space="preserve"> in Deutschland, Österreich und der Schweiz</w:t>
      </w:r>
      <w:r w:rsidRPr="00890D02">
        <w:rPr>
          <w:lang w:val="de-DE"/>
        </w:rPr>
        <w:t xml:space="preserve">. „Es zeigt, wie einfach </w:t>
      </w:r>
      <w:r w:rsidR="00652BB7" w:rsidRPr="00890D02">
        <w:rPr>
          <w:lang w:val="de-DE"/>
        </w:rPr>
        <w:t xml:space="preserve">eine </w:t>
      </w:r>
      <w:r w:rsidR="00DA260C" w:rsidRPr="00890D02">
        <w:rPr>
          <w:lang w:val="de-DE"/>
        </w:rPr>
        <w:t>Smart</w:t>
      </w:r>
      <w:r w:rsidR="00D9421F" w:rsidRPr="00890D02">
        <w:rPr>
          <w:lang w:val="de-DE"/>
        </w:rPr>
        <w:t xml:space="preserve"> H</w:t>
      </w:r>
      <w:r w:rsidR="00DA260C" w:rsidRPr="00890D02">
        <w:rPr>
          <w:lang w:val="de-DE"/>
        </w:rPr>
        <w:t>ome-Beleuchtung funktionieren kann</w:t>
      </w:r>
      <w:r w:rsidR="00010443" w:rsidRPr="00890D02">
        <w:rPr>
          <w:lang w:val="de-DE"/>
        </w:rPr>
        <w:t>. Z</w:t>
      </w:r>
      <w:r w:rsidR="00DA260C" w:rsidRPr="00890D02">
        <w:rPr>
          <w:lang w:val="de-DE"/>
        </w:rPr>
        <w:t xml:space="preserve">ugleich </w:t>
      </w:r>
      <w:r w:rsidR="00010443" w:rsidRPr="00890D02">
        <w:rPr>
          <w:lang w:val="de-DE"/>
        </w:rPr>
        <w:t xml:space="preserve">ist es </w:t>
      </w:r>
      <w:r w:rsidR="00DA260C" w:rsidRPr="00890D02">
        <w:rPr>
          <w:lang w:val="de-DE"/>
        </w:rPr>
        <w:t xml:space="preserve">kompatibel und erweiterbar um </w:t>
      </w:r>
      <w:r w:rsidR="00D9421F" w:rsidRPr="00890D02">
        <w:rPr>
          <w:lang w:val="de-DE"/>
        </w:rPr>
        <w:t>andere</w:t>
      </w:r>
      <w:r w:rsidR="00DA260C" w:rsidRPr="00890D02">
        <w:rPr>
          <w:lang w:val="de-DE"/>
        </w:rPr>
        <w:t xml:space="preserve"> </w:t>
      </w:r>
      <w:r w:rsidR="00D9421F" w:rsidRPr="00890D02">
        <w:rPr>
          <w:lang w:val="de-DE"/>
        </w:rPr>
        <w:t>Pro</w:t>
      </w:r>
      <w:r w:rsidR="00D9421F">
        <w:rPr>
          <w:lang w:val="de-DE"/>
        </w:rPr>
        <w:t xml:space="preserve">dukte der </w:t>
      </w:r>
      <w:proofErr w:type="spellStart"/>
      <w:r w:rsidRPr="00DD2F44">
        <w:rPr>
          <w:lang w:val="de-DE"/>
        </w:rPr>
        <w:t>Hue</w:t>
      </w:r>
      <w:proofErr w:type="spellEnd"/>
      <w:r w:rsidR="00D9421F">
        <w:rPr>
          <w:lang w:val="de-DE"/>
        </w:rPr>
        <w:t>-Familie</w:t>
      </w:r>
      <w:r w:rsidR="00346003">
        <w:rPr>
          <w:lang w:val="de-DE"/>
        </w:rPr>
        <w:t>.</w:t>
      </w:r>
      <w:r w:rsidR="00D9421F">
        <w:rPr>
          <w:lang w:val="de-DE"/>
        </w:rPr>
        <w:t>“</w:t>
      </w:r>
    </w:p>
    <w:p w14:paraId="60A5273F" w14:textId="77777777" w:rsidR="00DD2F44" w:rsidRPr="00DD2F44" w:rsidRDefault="00DD2F44" w:rsidP="00DD2F44">
      <w:pPr>
        <w:rPr>
          <w:rFonts w:cs="Calibri"/>
          <w:szCs w:val="22"/>
          <w:lang w:val="de-DE"/>
        </w:rPr>
      </w:pPr>
    </w:p>
    <w:p w14:paraId="3ADF95F2" w14:textId="7EC0FE08" w:rsidR="00330845" w:rsidRPr="003A7B30" w:rsidRDefault="00DD2F44" w:rsidP="00DD2F44">
      <w:pPr>
        <w:pStyle w:val="KeinLeerraum"/>
      </w:pPr>
      <w:r w:rsidRPr="00BC5AF1">
        <w:rPr>
          <w:rFonts w:cstheme="minorHAnsi"/>
        </w:rPr>
        <w:t xml:space="preserve">Das kabellose Philips </w:t>
      </w:r>
      <w:proofErr w:type="spellStart"/>
      <w:r w:rsidRPr="00BC5AF1">
        <w:rPr>
          <w:rFonts w:cstheme="minorHAnsi"/>
        </w:rPr>
        <w:t>Hue</w:t>
      </w:r>
      <w:proofErr w:type="spellEnd"/>
      <w:r w:rsidRPr="00BC5AF1">
        <w:rPr>
          <w:rFonts w:cstheme="minorHAnsi"/>
        </w:rPr>
        <w:t xml:space="preserve"> Dimm-Set kostet </w:t>
      </w:r>
      <w:r w:rsidR="00C556F2" w:rsidRPr="00890D02">
        <w:rPr>
          <w:rFonts w:cstheme="minorHAnsi"/>
        </w:rPr>
        <w:t xml:space="preserve">nur </w:t>
      </w:r>
      <w:r w:rsidRPr="00890D02">
        <w:rPr>
          <w:rFonts w:cstheme="minorHAnsi"/>
        </w:rPr>
        <w:t>39,95 Euro</w:t>
      </w:r>
      <w:r w:rsidR="00E31633" w:rsidRPr="00890D02">
        <w:rPr>
          <w:rFonts w:cstheme="minorHAnsi"/>
        </w:rPr>
        <w:t xml:space="preserve">. </w:t>
      </w:r>
      <w:r w:rsidR="00C556F2" w:rsidRPr="00890D02">
        <w:rPr>
          <w:rFonts w:cstheme="minorHAnsi"/>
        </w:rPr>
        <w:t xml:space="preserve">Zusatzlampen </w:t>
      </w:r>
      <w:r w:rsidR="00E31633" w:rsidRPr="00890D02">
        <w:rPr>
          <w:rFonts w:cstheme="minorHAnsi"/>
        </w:rPr>
        <w:t xml:space="preserve">gibt es für </w:t>
      </w:r>
      <w:r w:rsidR="00D448DF" w:rsidRPr="00890D02">
        <w:rPr>
          <w:rFonts w:cstheme="minorHAnsi"/>
        </w:rPr>
        <w:t xml:space="preserve">je </w:t>
      </w:r>
      <w:r w:rsidRPr="00890D02">
        <w:rPr>
          <w:rFonts w:cstheme="minorHAnsi"/>
        </w:rPr>
        <w:t>19,95 Euro</w:t>
      </w:r>
      <w:r w:rsidR="00E31633" w:rsidRPr="00890D02">
        <w:rPr>
          <w:rFonts w:cstheme="minorHAnsi"/>
        </w:rPr>
        <w:t xml:space="preserve">. </w:t>
      </w:r>
      <w:r w:rsidR="00652BB7" w:rsidRPr="00890D02">
        <w:rPr>
          <w:rFonts w:cstheme="minorHAnsi"/>
        </w:rPr>
        <w:t xml:space="preserve">Ohne Lampe ist der Schalter für 24,95 Euro erhältlich. Alle drei </w:t>
      </w:r>
      <w:r w:rsidR="00E31633" w:rsidRPr="00890D02">
        <w:rPr>
          <w:rFonts w:cstheme="minorHAnsi"/>
        </w:rPr>
        <w:t>Produkte</w:t>
      </w:r>
      <w:r w:rsidR="00C556F2" w:rsidRPr="00890D02">
        <w:rPr>
          <w:rFonts w:cstheme="minorHAnsi"/>
        </w:rPr>
        <w:t xml:space="preserve"> </w:t>
      </w:r>
      <w:r w:rsidR="00652BB7" w:rsidRPr="00890D02">
        <w:rPr>
          <w:rFonts w:cstheme="minorHAnsi"/>
        </w:rPr>
        <w:t xml:space="preserve">kommen </w:t>
      </w:r>
      <w:r w:rsidR="0096652E" w:rsidRPr="00890D02">
        <w:rPr>
          <w:rFonts w:cstheme="minorHAnsi"/>
        </w:rPr>
        <w:t xml:space="preserve">ab September 2015 </w:t>
      </w:r>
      <w:r w:rsidR="00652BB7" w:rsidRPr="00890D02">
        <w:rPr>
          <w:rFonts w:cstheme="minorHAnsi"/>
        </w:rPr>
        <w:t xml:space="preserve">in den </w:t>
      </w:r>
      <w:r w:rsidR="00C556F2" w:rsidRPr="00BC5AF1">
        <w:rPr>
          <w:rFonts w:cstheme="minorHAnsi"/>
        </w:rPr>
        <w:t>Handel in Deutschland sowie Österreich und der Schweiz</w:t>
      </w:r>
      <w:r w:rsidR="0096652E" w:rsidRPr="00890D02">
        <w:rPr>
          <w:rFonts w:cstheme="minorHAnsi"/>
        </w:rPr>
        <w:t>.</w:t>
      </w:r>
    </w:p>
    <w:p w14:paraId="4DA626C2" w14:textId="77777777" w:rsidR="00893D27" w:rsidRPr="00346003" w:rsidRDefault="00893D27" w:rsidP="00893D27">
      <w:pPr>
        <w:rPr>
          <w:sz w:val="12"/>
          <w:szCs w:val="12"/>
          <w:lang w:val="de-DE"/>
        </w:rPr>
      </w:pPr>
    </w:p>
    <w:p w14:paraId="3B3E2AE6" w14:textId="77777777" w:rsidR="0066103C" w:rsidRPr="00890D02" w:rsidRDefault="0066103C" w:rsidP="0066103C">
      <w:pPr>
        <w:pStyle w:val="KeinLeerraum"/>
        <w:ind w:right="-352"/>
        <w:rPr>
          <w:b/>
          <w:sz w:val="20"/>
        </w:rPr>
      </w:pPr>
      <w:r w:rsidRPr="00890D02">
        <w:rPr>
          <w:b/>
          <w:sz w:val="20"/>
        </w:rPr>
        <w:t>Technische Daten zum Dimmer:</w:t>
      </w:r>
    </w:p>
    <w:p w14:paraId="5B008F6C" w14:textId="77777777" w:rsidR="0066103C" w:rsidRPr="00890D02" w:rsidRDefault="0066103C" w:rsidP="0066103C">
      <w:pPr>
        <w:pStyle w:val="KeinLeerraum"/>
        <w:numPr>
          <w:ilvl w:val="0"/>
          <w:numId w:val="3"/>
        </w:numPr>
        <w:ind w:right="-352"/>
        <w:rPr>
          <w:sz w:val="20"/>
        </w:rPr>
      </w:pPr>
      <w:r w:rsidRPr="00890D02">
        <w:rPr>
          <w:sz w:val="20"/>
        </w:rPr>
        <w:t>Kabellos, batteriebetrieben</w:t>
      </w:r>
    </w:p>
    <w:p w14:paraId="3F8B0238" w14:textId="77777777" w:rsidR="0066103C" w:rsidRPr="00890D02" w:rsidRDefault="0066103C" w:rsidP="0066103C">
      <w:pPr>
        <w:pStyle w:val="KeinLeerraum"/>
        <w:numPr>
          <w:ilvl w:val="0"/>
          <w:numId w:val="3"/>
        </w:numPr>
        <w:ind w:right="-352"/>
        <w:rPr>
          <w:sz w:val="20"/>
        </w:rPr>
      </w:pPr>
      <w:r w:rsidRPr="00890D02">
        <w:rPr>
          <w:sz w:val="20"/>
        </w:rPr>
        <w:t>Vier Schalter: An/Aus, heller/dunkler dimmen</w:t>
      </w:r>
    </w:p>
    <w:p w14:paraId="52E0EBF8" w14:textId="77777777" w:rsidR="0066103C" w:rsidRPr="00890D02" w:rsidRDefault="0066103C" w:rsidP="0066103C">
      <w:pPr>
        <w:pStyle w:val="KeinLeerraum"/>
        <w:numPr>
          <w:ilvl w:val="0"/>
          <w:numId w:val="3"/>
        </w:numPr>
        <w:ind w:right="-352"/>
        <w:rPr>
          <w:sz w:val="20"/>
        </w:rPr>
      </w:pPr>
      <w:r w:rsidRPr="00890D02">
        <w:rPr>
          <w:sz w:val="20"/>
        </w:rPr>
        <w:t>Produktabmessungen: 115 x 70 x 14 (mit Wandhalterung) / 92 x 35 x 11 (als Fernbedienung)</w:t>
      </w:r>
    </w:p>
    <w:p w14:paraId="19C969D4" w14:textId="77777777" w:rsidR="0066103C" w:rsidRPr="00890D02" w:rsidRDefault="0066103C" w:rsidP="0066103C">
      <w:pPr>
        <w:pStyle w:val="KeinLeerraum"/>
        <w:numPr>
          <w:ilvl w:val="0"/>
          <w:numId w:val="3"/>
        </w:numPr>
        <w:ind w:right="-352"/>
        <w:rPr>
          <w:sz w:val="20"/>
        </w:rPr>
      </w:pPr>
      <w:r w:rsidRPr="00890D02">
        <w:rPr>
          <w:sz w:val="20"/>
        </w:rPr>
        <w:t xml:space="preserve">Gewicht Schalter 67 g / Fernbedienung 37 g </w:t>
      </w:r>
    </w:p>
    <w:p w14:paraId="5EEDB099" w14:textId="77777777" w:rsidR="0066103C" w:rsidRPr="00890D02" w:rsidRDefault="0066103C" w:rsidP="0066103C">
      <w:pPr>
        <w:pStyle w:val="KeinLeerraum"/>
        <w:numPr>
          <w:ilvl w:val="0"/>
          <w:numId w:val="3"/>
        </w:numPr>
        <w:ind w:right="-352"/>
        <w:rPr>
          <w:sz w:val="20"/>
        </w:rPr>
      </w:pPr>
      <w:r w:rsidRPr="00890D02">
        <w:rPr>
          <w:sz w:val="20"/>
        </w:rPr>
        <w:t xml:space="preserve">Software-Upgrade </w:t>
      </w:r>
      <w:proofErr w:type="spellStart"/>
      <w:r w:rsidRPr="00890D02">
        <w:rPr>
          <w:sz w:val="20"/>
        </w:rPr>
        <w:t>over</w:t>
      </w:r>
      <w:proofErr w:type="spellEnd"/>
      <w:r w:rsidRPr="00890D02">
        <w:rPr>
          <w:sz w:val="20"/>
        </w:rPr>
        <w:t>-</w:t>
      </w:r>
      <w:proofErr w:type="spellStart"/>
      <w:r w:rsidRPr="00890D02">
        <w:rPr>
          <w:sz w:val="20"/>
        </w:rPr>
        <w:t>the</w:t>
      </w:r>
      <w:proofErr w:type="spellEnd"/>
      <w:r w:rsidRPr="00890D02">
        <w:rPr>
          <w:sz w:val="20"/>
        </w:rPr>
        <w:t xml:space="preserve">-air (OTA) ist über die Philips </w:t>
      </w:r>
      <w:proofErr w:type="spellStart"/>
      <w:r w:rsidRPr="00890D02">
        <w:rPr>
          <w:sz w:val="20"/>
        </w:rPr>
        <w:t>Hue</w:t>
      </w:r>
      <w:proofErr w:type="spellEnd"/>
      <w:r w:rsidRPr="00890D02">
        <w:rPr>
          <w:sz w:val="20"/>
        </w:rPr>
        <w:t>-Bridge möglich</w:t>
      </w:r>
    </w:p>
    <w:p w14:paraId="5F9CBB77" w14:textId="77777777" w:rsidR="0066103C" w:rsidRPr="00890D02" w:rsidRDefault="0066103C" w:rsidP="0066103C">
      <w:pPr>
        <w:pStyle w:val="KeinLeerraum"/>
        <w:numPr>
          <w:ilvl w:val="0"/>
          <w:numId w:val="3"/>
        </w:numPr>
        <w:ind w:right="-352"/>
        <w:rPr>
          <w:sz w:val="20"/>
        </w:rPr>
      </w:pPr>
      <w:r w:rsidRPr="00890D02">
        <w:rPr>
          <w:sz w:val="20"/>
        </w:rPr>
        <w:t>CR2450-Batterie enthalten, für mindestens drei Jahre bei durchschnittlicher Nutzungsintensität</w:t>
      </w:r>
    </w:p>
    <w:p w14:paraId="1AD0B4ED" w14:textId="77777777" w:rsidR="0066103C" w:rsidRPr="00890D02" w:rsidRDefault="0066103C" w:rsidP="0066103C">
      <w:pPr>
        <w:pStyle w:val="KeinLeerraum"/>
        <w:numPr>
          <w:ilvl w:val="0"/>
          <w:numId w:val="3"/>
        </w:numPr>
        <w:ind w:right="-352"/>
        <w:rPr>
          <w:sz w:val="20"/>
        </w:rPr>
      </w:pPr>
      <w:r w:rsidRPr="00890D02">
        <w:rPr>
          <w:sz w:val="20"/>
        </w:rPr>
        <w:t>Lebensdauer: 50.000 x An- und Ausschalten</w:t>
      </w:r>
    </w:p>
    <w:p w14:paraId="53B9A2C4" w14:textId="77777777" w:rsidR="0066103C" w:rsidRPr="00890D02" w:rsidRDefault="0066103C" w:rsidP="0066103C">
      <w:pPr>
        <w:pStyle w:val="KeinLeerraum"/>
        <w:numPr>
          <w:ilvl w:val="0"/>
          <w:numId w:val="3"/>
        </w:numPr>
        <w:ind w:right="-352"/>
        <w:rPr>
          <w:sz w:val="20"/>
        </w:rPr>
      </w:pPr>
      <w:r w:rsidRPr="00890D02">
        <w:rPr>
          <w:sz w:val="20"/>
        </w:rPr>
        <w:t>2.400–2.483,5 MHz kabelloser HF-Frequenz-Modus</w:t>
      </w:r>
    </w:p>
    <w:p w14:paraId="13A61BA9" w14:textId="77777777" w:rsidR="0066103C" w:rsidRPr="00890D02" w:rsidRDefault="0066103C" w:rsidP="0066103C">
      <w:pPr>
        <w:pStyle w:val="KeinLeerraum"/>
        <w:numPr>
          <w:ilvl w:val="0"/>
          <w:numId w:val="3"/>
        </w:numPr>
        <w:ind w:right="-352"/>
        <w:rPr>
          <w:sz w:val="20"/>
        </w:rPr>
      </w:pPr>
      <w:r w:rsidRPr="00890D02">
        <w:rPr>
          <w:sz w:val="20"/>
        </w:rPr>
        <w:t xml:space="preserve">Es können bis zu zehn Philips </w:t>
      </w:r>
      <w:proofErr w:type="spellStart"/>
      <w:r w:rsidRPr="00890D02">
        <w:rPr>
          <w:sz w:val="20"/>
        </w:rPr>
        <w:t>Hue</w:t>
      </w:r>
      <w:proofErr w:type="spellEnd"/>
      <w:r w:rsidRPr="00890D02">
        <w:rPr>
          <w:sz w:val="20"/>
        </w:rPr>
        <w:t>-Leuchten angeschlossen werden</w:t>
      </w:r>
    </w:p>
    <w:p w14:paraId="667FEFCB" w14:textId="77777777" w:rsidR="0066103C" w:rsidRPr="00890D02" w:rsidRDefault="0066103C" w:rsidP="0066103C">
      <w:pPr>
        <w:pStyle w:val="KeinLeerraum"/>
        <w:numPr>
          <w:ilvl w:val="0"/>
          <w:numId w:val="3"/>
        </w:numPr>
        <w:ind w:right="-352"/>
        <w:rPr>
          <w:sz w:val="20"/>
        </w:rPr>
      </w:pPr>
      <w:r w:rsidRPr="00890D02">
        <w:rPr>
          <w:sz w:val="20"/>
        </w:rPr>
        <w:t>Reichweite: 12-30 Meter</w:t>
      </w:r>
    </w:p>
    <w:p w14:paraId="7A29C600" w14:textId="77777777" w:rsidR="00893D27" w:rsidRPr="00893D27" w:rsidRDefault="00893D27" w:rsidP="00893D27">
      <w:pPr>
        <w:ind w:left="360"/>
        <w:rPr>
          <w:sz w:val="12"/>
          <w:szCs w:val="12"/>
        </w:rPr>
      </w:pPr>
    </w:p>
    <w:p w14:paraId="28A53A23" w14:textId="77777777" w:rsidR="0066103C" w:rsidRPr="00890D02" w:rsidRDefault="0066103C" w:rsidP="0066103C">
      <w:pPr>
        <w:pStyle w:val="KeinLeerraum"/>
        <w:ind w:right="-352"/>
        <w:rPr>
          <w:b/>
          <w:sz w:val="20"/>
        </w:rPr>
      </w:pPr>
      <w:r w:rsidRPr="00890D02">
        <w:rPr>
          <w:b/>
          <w:sz w:val="20"/>
        </w:rPr>
        <w:t xml:space="preserve">Technische Daten zur Philips </w:t>
      </w:r>
      <w:proofErr w:type="spellStart"/>
      <w:r w:rsidRPr="00890D02">
        <w:rPr>
          <w:b/>
          <w:sz w:val="20"/>
        </w:rPr>
        <w:t>Hue</w:t>
      </w:r>
      <w:proofErr w:type="spellEnd"/>
      <w:r w:rsidRPr="00890D02">
        <w:rPr>
          <w:b/>
          <w:sz w:val="20"/>
        </w:rPr>
        <w:t>-Lampe:</w:t>
      </w:r>
    </w:p>
    <w:p w14:paraId="65B4071C" w14:textId="77777777" w:rsidR="0066103C" w:rsidRPr="00890D02" w:rsidRDefault="0066103C" w:rsidP="0066103C">
      <w:pPr>
        <w:pStyle w:val="KeinLeerraum"/>
        <w:numPr>
          <w:ilvl w:val="0"/>
          <w:numId w:val="4"/>
        </w:numPr>
        <w:ind w:right="-352"/>
        <w:rPr>
          <w:sz w:val="20"/>
        </w:rPr>
      </w:pPr>
      <w:r w:rsidRPr="00890D02">
        <w:rPr>
          <w:sz w:val="20"/>
        </w:rPr>
        <w:t>Warmweißes Licht 2.700 K</w:t>
      </w:r>
    </w:p>
    <w:p w14:paraId="4681B86E" w14:textId="77777777" w:rsidR="0066103C" w:rsidRPr="00890D02" w:rsidRDefault="0066103C" w:rsidP="0066103C">
      <w:pPr>
        <w:pStyle w:val="KeinLeerraum"/>
        <w:numPr>
          <w:ilvl w:val="0"/>
          <w:numId w:val="4"/>
        </w:numPr>
        <w:ind w:right="-352"/>
        <w:rPr>
          <w:sz w:val="20"/>
        </w:rPr>
      </w:pPr>
      <w:r w:rsidRPr="00890D02">
        <w:rPr>
          <w:sz w:val="20"/>
        </w:rPr>
        <w:t xml:space="preserve">806 </w:t>
      </w:r>
      <w:proofErr w:type="spellStart"/>
      <w:r w:rsidRPr="00890D02">
        <w:rPr>
          <w:sz w:val="20"/>
        </w:rPr>
        <w:t>Lumen</w:t>
      </w:r>
      <w:proofErr w:type="spellEnd"/>
      <w:r w:rsidRPr="00890D02">
        <w:rPr>
          <w:sz w:val="20"/>
        </w:rPr>
        <w:t xml:space="preserve"> max.</w:t>
      </w:r>
    </w:p>
    <w:p w14:paraId="798D2614" w14:textId="77777777" w:rsidR="0066103C" w:rsidRPr="00890D02" w:rsidRDefault="0066103C" w:rsidP="0066103C">
      <w:pPr>
        <w:pStyle w:val="KeinLeerraum"/>
        <w:numPr>
          <w:ilvl w:val="0"/>
          <w:numId w:val="4"/>
        </w:numPr>
        <w:ind w:right="-352"/>
        <w:rPr>
          <w:sz w:val="20"/>
        </w:rPr>
      </w:pPr>
      <w:r w:rsidRPr="00890D02">
        <w:rPr>
          <w:sz w:val="20"/>
        </w:rPr>
        <w:t>Lebensdauer: 25.000 h</w:t>
      </w:r>
    </w:p>
    <w:p w14:paraId="36FAD077" w14:textId="77777777" w:rsidR="0066103C" w:rsidRPr="00890D02" w:rsidRDefault="0066103C" w:rsidP="0066103C">
      <w:pPr>
        <w:pStyle w:val="KeinLeerraum"/>
        <w:numPr>
          <w:ilvl w:val="0"/>
          <w:numId w:val="4"/>
        </w:numPr>
        <w:ind w:right="-352"/>
        <w:rPr>
          <w:sz w:val="20"/>
        </w:rPr>
      </w:pPr>
      <w:r w:rsidRPr="00890D02">
        <w:rPr>
          <w:sz w:val="20"/>
        </w:rPr>
        <w:t>100% sofortige Helligkeit – kein Aufblenden</w:t>
      </w:r>
    </w:p>
    <w:p w14:paraId="4F1C412B" w14:textId="77777777" w:rsidR="00330845" w:rsidRDefault="00330845" w:rsidP="00330845">
      <w:pPr>
        <w:pStyle w:val="KeinLeerraum"/>
        <w:rPr>
          <w:sz w:val="20"/>
        </w:rPr>
      </w:pPr>
    </w:p>
    <w:p w14:paraId="5368E384" w14:textId="77777777" w:rsidR="007F0CA6" w:rsidRDefault="007F0CA6" w:rsidP="007F0CA6">
      <w:pPr>
        <w:spacing w:line="255" w:lineRule="atLeast"/>
        <w:rPr>
          <w:rFonts w:ascii="Arial" w:hAnsi="Arial" w:cs="Arial"/>
          <w:b/>
          <w:bCs/>
          <w:sz w:val="20"/>
        </w:rPr>
      </w:pPr>
    </w:p>
    <w:p w14:paraId="7461981C" w14:textId="77777777" w:rsidR="007F0CA6" w:rsidRDefault="007F0CA6" w:rsidP="007F0CA6">
      <w:pPr>
        <w:spacing w:line="255" w:lineRule="atLeast"/>
        <w:rPr>
          <w:rFonts w:ascii="Arial" w:hAnsi="Arial" w:cs="Arial"/>
          <w:b/>
          <w:bCs/>
          <w:sz w:val="20"/>
          <w:lang w:val="de-AT"/>
        </w:rPr>
      </w:pPr>
      <w:bookmarkStart w:id="1" w:name="_GoBack"/>
      <w:bookmarkEnd w:id="1"/>
      <w:proofErr w:type="spellStart"/>
      <w:r>
        <w:rPr>
          <w:rFonts w:ascii="Arial" w:hAnsi="Arial" w:cs="Arial"/>
          <w:b/>
          <w:bCs/>
          <w:sz w:val="20"/>
        </w:rPr>
        <w:t>Weitere</w:t>
      </w:r>
      <w:proofErr w:type="spellEnd"/>
      <w:r>
        <w:rPr>
          <w:rFonts w:ascii="Arial" w:hAnsi="Arial" w:cs="Arial"/>
          <w:b/>
          <w:bCs/>
          <w:sz w:val="20"/>
        </w:rPr>
        <w:t xml:space="preserve"> </w:t>
      </w:r>
      <w:proofErr w:type="spellStart"/>
      <w:r>
        <w:rPr>
          <w:rFonts w:ascii="Arial" w:hAnsi="Arial" w:cs="Arial"/>
          <w:b/>
          <w:bCs/>
          <w:sz w:val="20"/>
        </w:rPr>
        <w:t>Informationen</w:t>
      </w:r>
      <w:proofErr w:type="spellEnd"/>
      <w:r>
        <w:rPr>
          <w:rFonts w:ascii="Arial" w:hAnsi="Arial" w:cs="Arial"/>
          <w:b/>
          <w:bCs/>
          <w:sz w:val="20"/>
        </w:rPr>
        <w:t xml:space="preserve"> </w:t>
      </w:r>
      <w:proofErr w:type="spellStart"/>
      <w:r>
        <w:rPr>
          <w:rFonts w:ascii="Arial" w:hAnsi="Arial" w:cs="Arial"/>
          <w:b/>
          <w:bCs/>
          <w:sz w:val="20"/>
        </w:rPr>
        <w:t>für</w:t>
      </w:r>
      <w:proofErr w:type="spellEnd"/>
      <w:r>
        <w:rPr>
          <w:rFonts w:ascii="Arial" w:hAnsi="Arial" w:cs="Arial"/>
          <w:b/>
          <w:bCs/>
          <w:sz w:val="20"/>
        </w:rPr>
        <w:t xml:space="preserve"> </w:t>
      </w:r>
      <w:proofErr w:type="spellStart"/>
      <w:r>
        <w:rPr>
          <w:rFonts w:ascii="Arial" w:hAnsi="Arial" w:cs="Arial"/>
          <w:b/>
          <w:bCs/>
          <w:sz w:val="20"/>
        </w:rPr>
        <w:t>Journalisten</w:t>
      </w:r>
      <w:proofErr w:type="spellEnd"/>
      <w:r>
        <w:rPr>
          <w:rFonts w:ascii="Arial" w:hAnsi="Arial" w:cs="Arial"/>
          <w:b/>
          <w:bCs/>
          <w:sz w:val="20"/>
        </w:rPr>
        <w:t>:</w:t>
      </w:r>
    </w:p>
    <w:p w14:paraId="5F156A4C" w14:textId="77777777" w:rsidR="007F0CA6" w:rsidRDefault="007F0CA6" w:rsidP="007F0CA6">
      <w:pPr>
        <w:spacing w:line="255" w:lineRule="atLeast"/>
        <w:rPr>
          <w:rFonts w:ascii="Arial" w:hAnsi="Arial" w:cs="Arial"/>
          <w:sz w:val="20"/>
        </w:rPr>
      </w:pPr>
      <w:r>
        <w:rPr>
          <w:rFonts w:ascii="Arial" w:hAnsi="Arial" w:cs="Arial"/>
          <w:sz w:val="20"/>
        </w:rPr>
        <w:t>Martha Salaquarda, MA</w:t>
      </w:r>
    </w:p>
    <w:p w14:paraId="539BD6D3" w14:textId="77777777" w:rsidR="007F0CA6" w:rsidRDefault="007F0CA6" w:rsidP="007F0CA6">
      <w:pPr>
        <w:spacing w:line="255" w:lineRule="atLeast"/>
        <w:rPr>
          <w:rFonts w:ascii="Arial" w:hAnsi="Arial" w:cs="Arial"/>
          <w:sz w:val="20"/>
        </w:rPr>
      </w:pPr>
      <w:r>
        <w:rPr>
          <w:rFonts w:ascii="Arial" w:hAnsi="Arial" w:cs="Arial"/>
          <w:sz w:val="20"/>
        </w:rPr>
        <w:t>Communications Manager Philips Lighting</w:t>
      </w:r>
    </w:p>
    <w:p w14:paraId="1C8D481A" w14:textId="77777777" w:rsidR="007F0CA6" w:rsidRDefault="007F0CA6" w:rsidP="007F0CA6">
      <w:pPr>
        <w:spacing w:line="255" w:lineRule="atLeast"/>
        <w:rPr>
          <w:rFonts w:ascii="Arial" w:hAnsi="Arial" w:cs="Arial"/>
          <w:sz w:val="20"/>
        </w:rPr>
      </w:pPr>
      <w:r>
        <w:rPr>
          <w:rFonts w:ascii="Arial" w:hAnsi="Arial" w:cs="Arial"/>
          <w:sz w:val="20"/>
        </w:rPr>
        <w:t>Philips Austria GmbH</w:t>
      </w:r>
    </w:p>
    <w:p w14:paraId="7313D30D" w14:textId="77777777" w:rsidR="007F0CA6" w:rsidRDefault="007F0CA6" w:rsidP="007F0CA6">
      <w:pPr>
        <w:spacing w:line="255" w:lineRule="atLeast"/>
        <w:rPr>
          <w:rFonts w:ascii="Arial" w:hAnsi="Arial" w:cs="Arial"/>
          <w:sz w:val="20"/>
          <w:lang w:val="de-AT"/>
        </w:rPr>
      </w:pPr>
      <w:r>
        <w:rPr>
          <w:rFonts w:ascii="Arial" w:hAnsi="Arial" w:cs="Arial"/>
          <w:sz w:val="20"/>
        </w:rPr>
        <w:t xml:space="preserve">Euro Plaza, </w:t>
      </w:r>
      <w:proofErr w:type="spellStart"/>
      <w:r>
        <w:rPr>
          <w:rFonts w:ascii="Arial" w:hAnsi="Arial" w:cs="Arial"/>
          <w:sz w:val="20"/>
        </w:rPr>
        <w:t>Kranichberggasse</w:t>
      </w:r>
      <w:proofErr w:type="spellEnd"/>
      <w:r>
        <w:rPr>
          <w:rFonts w:ascii="Arial" w:hAnsi="Arial" w:cs="Arial"/>
          <w:sz w:val="20"/>
        </w:rPr>
        <w:t xml:space="preserve"> 4, 1120 Wien</w:t>
      </w:r>
    </w:p>
    <w:p w14:paraId="5A94901C" w14:textId="77777777" w:rsidR="007F0CA6" w:rsidRPr="007F0CA6" w:rsidRDefault="007F0CA6" w:rsidP="007F0CA6">
      <w:pPr>
        <w:spacing w:line="255" w:lineRule="atLeast"/>
        <w:rPr>
          <w:rFonts w:ascii="Arial" w:hAnsi="Arial" w:cs="Arial"/>
          <w:sz w:val="20"/>
          <w:lang w:val="de-AT"/>
        </w:rPr>
      </w:pPr>
      <w:r w:rsidRPr="007F0CA6">
        <w:rPr>
          <w:rFonts w:ascii="Arial" w:hAnsi="Arial" w:cs="Arial"/>
          <w:sz w:val="20"/>
          <w:lang w:val="de-AT"/>
        </w:rPr>
        <w:t xml:space="preserve">E-Mail: </w:t>
      </w:r>
      <w:hyperlink r:id="rId13" w:history="1">
        <w:r w:rsidRPr="007F0CA6">
          <w:rPr>
            <w:rStyle w:val="Hyperlink"/>
            <w:rFonts w:ascii="Arial" w:hAnsi="Arial" w:cs="Arial"/>
            <w:sz w:val="20"/>
            <w:lang w:val="de-AT"/>
          </w:rPr>
          <w:t>martha.salaquarda@philips.com</w:t>
        </w:r>
      </w:hyperlink>
    </w:p>
    <w:p w14:paraId="10695BB7" w14:textId="77777777" w:rsidR="007F0CA6" w:rsidRDefault="007F0CA6" w:rsidP="007F0CA6">
      <w:pPr>
        <w:spacing w:line="255" w:lineRule="atLeast"/>
        <w:rPr>
          <w:rFonts w:ascii="Arial" w:hAnsi="Arial" w:cs="Arial"/>
          <w:sz w:val="20"/>
        </w:rPr>
      </w:pPr>
      <w:r>
        <w:rPr>
          <w:rFonts w:ascii="Arial" w:hAnsi="Arial" w:cs="Arial"/>
          <w:sz w:val="20"/>
        </w:rPr>
        <w:t>Mobil: 0664/3806503</w:t>
      </w:r>
    </w:p>
    <w:p w14:paraId="34F03148" w14:textId="77777777" w:rsidR="007F0CA6" w:rsidRDefault="007F0CA6" w:rsidP="007F0CA6">
      <w:pPr>
        <w:rPr>
          <w:rFonts w:ascii="Arial" w:hAnsi="Arial" w:cs="Arial"/>
          <w:sz w:val="20"/>
        </w:rPr>
      </w:pPr>
    </w:p>
    <w:p w14:paraId="7D9F5AAA" w14:textId="77777777" w:rsidR="007F0CA6" w:rsidRDefault="007F0CA6" w:rsidP="007F0CA6">
      <w:pPr>
        <w:spacing w:line="255" w:lineRule="atLeast"/>
        <w:rPr>
          <w:rFonts w:ascii="Arial" w:hAnsi="Arial" w:cs="Arial"/>
          <w:sz w:val="20"/>
        </w:rPr>
      </w:pPr>
      <w:r>
        <w:rPr>
          <w:rFonts w:ascii="Arial" w:hAnsi="Arial" w:cs="Arial"/>
          <w:sz w:val="20"/>
        </w:rPr>
        <w:t>Mag. Nina Stuttmann</w:t>
      </w:r>
    </w:p>
    <w:p w14:paraId="65661ED9" w14:textId="77777777" w:rsidR="007F0CA6" w:rsidRDefault="007F0CA6" w:rsidP="007F0CA6">
      <w:pPr>
        <w:spacing w:line="255" w:lineRule="atLeast"/>
        <w:rPr>
          <w:rFonts w:ascii="Arial" w:hAnsi="Arial" w:cs="Arial"/>
          <w:sz w:val="20"/>
        </w:rPr>
      </w:pPr>
      <w:r>
        <w:rPr>
          <w:rFonts w:ascii="Arial" w:hAnsi="Arial" w:cs="Arial"/>
          <w:sz w:val="20"/>
        </w:rPr>
        <w:t>Head of Brand, Communication &amp; Digital</w:t>
      </w:r>
    </w:p>
    <w:p w14:paraId="19BA44AC" w14:textId="77777777" w:rsidR="007F0CA6" w:rsidRDefault="007F0CA6" w:rsidP="007F0CA6">
      <w:pPr>
        <w:spacing w:line="255" w:lineRule="atLeast"/>
        <w:rPr>
          <w:rFonts w:ascii="Arial" w:hAnsi="Arial" w:cs="Arial"/>
          <w:sz w:val="20"/>
          <w:lang w:val="de-AT"/>
        </w:rPr>
      </w:pPr>
      <w:r w:rsidRPr="007F0CA6">
        <w:rPr>
          <w:rFonts w:ascii="Arial" w:hAnsi="Arial" w:cs="Arial"/>
          <w:sz w:val="20"/>
          <w:lang w:val="de-AT"/>
        </w:rPr>
        <w:t>Unternehmenssprecherin Philips Austria GmbH</w:t>
      </w:r>
    </w:p>
    <w:p w14:paraId="19E94C29" w14:textId="77777777" w:rsidR="007F0CA6" w:rsidRPr="007F0CA6" w:rsidRDefault="007F0CA6" w:rsidP="007F0CA6">
      <w:pPr>
        <w:rPr>
          <w:rFonts w:ascii="Arial" w:hAnsi="Arial" w:cs="Arial"/>
          <w:sz w:val="20"/>
          <w:lang w:val="de-AT"/>
        </w:rPr>
      </w:pPr>
      <w:r w:rsidRPr="007F0CA6">
        <w:rPr>
          <w:rFonts w:ascii="Arial" w:hAnsi="Arial" w:cs="Arial"/>
          <w:sz w:val="20"/>
          <w:lang w:val="de-AT"/>
        </w:rPr>
        <w:t>Mobil: 0664 8389016</w:t>
      </w:r>
    </w:p>
    <w:p w14:paraId="261B73EC" w14:textId="77777777" w:rsidR="007F0CA6" w:rsidRPr="007F0CA6" w:rsidRDefault="007F0CA6" w:rsidP="007F0CA6">
      <w:pPr>
        <w:rPr>
          <w:rFonts w:ascii="Arial" w:hAnsi="Arial" w:cs="Arial"/>
          <w:sz w:val="20"/>
          <w:lang w:val="de-AT"/>
        </w:rPr>
      </w:pPr>
      <w:r w:rsidRPr="007F0CA6">
        <w:rPr>
          <w:rFonts w:ascii="Arial" w:hAnsi="Arial" w:cs="Arial"/>
          <w:sz w:val="20"/>
          <w:lang w:val="de-AT"/>
        </w:rPr>
        <w:t xml:space="preserve">E-Mail: </w:t>
      </w:r>
      <w:hyperlink r:id="rId14" w:history="1">
        <w:r w:rsidRPr="007F0CA6">
          <w:rPr>
            <w:rStyle w:val="Hyperlink"/>
            <w:rFonts w:ascii="Arial" w:hAnsi="Arial" w:cs="Arial"/>
            <w:sz w:val="20"/>
            <w:lang w:val="de-AT"/>
          </w:rPr>
          <w:t>nina.stuttmann@philips.com</w:t>
        </w:r>
      </w:hyperlink>
    </w:p>
    <w:p w14:paraId="063AF2F7" w14:textId="77777777" w:rsidR="007F0CA6" w:rsidRDefault="007F0CA6" w:rsidP="007F0CA6">
      <w:pPr>
        <w:rPr>
          <w:rFonts w:ascii="Arial" w:hAnsi="Arial" w:cs="Arial"/>
          <w:color w:val="1F497D"/>
          <w:sz w:val="20"/>
          <w:lang w:val="de-DE" w:eastAsia="en-US"/>
        </w:rPr>
      </w:pPr>
    </w:p>
    <w:p w14:paraId="1E87931F" w14:textId="77777777" w:rsidR="007F0CA6" w:rsidRDefault="007F0CA6" w:rsidP="007F0CA6">
      <w:pPr>
        <w:rPr>
          <w:rFonts w:ascii="Arial" w:hAnsi="Arial" w:cs="Arial"/>
          <w:color w:val="1F497D"/>
          <w:szCs w:val="22"/>
          <w:lang w:val="de-DE" w:eastAsia="en-US"/>
        </w:rPr>
      </w:pPr>
    </w:p>
    <w:p w14:paraId="5223D83D" w14:textId="77777777" w:rsidR="007F0CA6" w:rsidRDefault="007F0CA6" w:rsidP="007F0CA6">
      <w:pPr>
        <w:rPr>
          <w:rFonts w:ascii="Arial" w:hAnsi="Arial" w:cs="Arial"/>
          <w:b/>
          <w:bCs/>
          <w:sz w:val="20"/>
          <w:lang w:val="de-DE" w:eastAsia="en-US"/>
        </w:rPr>
      </w:pPr>
      <w:r>
        <w:rPr>
          <w:rFonts w:ascii="Arial" w:hAnsi="Arial" w:cs="Arial"/>
          <w:b/>
          <w:bCs/>
          <w:sz w:val="20"/>
          <w:lang w:val="de-DE" w:eastAsia="en-US"/>
        </w:rPr>
        <w:t>Über Royal Philips</w:t>
      </w:r>
    </w:p>
    <w:p w14:paraId="442B7D0B" w14:textId="77777777" w:rsidR="007F0CA6" w:rsidRDefault="007F0CA6" w:rsidP="007F0CA6">
      <w:pPr>
        <w:rPr>
          <w:rFonts w:ascii="Arial" w:hAnsi="Arial" w:cs="Arial"/>
          <w:sz w:val="20"/>
          <w:lang w:val="de-DE" w:eastAsia="de-AT"/>
        </w:rPr>
      </w:pPr>
      <w:r>
        <w:rPr>
          <w:rFonts w:ascii="Arial" w:hAnsi="Arial" w:cs="Arial"/>
          <w:sz w:val="20"/>
          <w:lang w:val="de-DE"/>
        </w:rPr>
        <w:t xml:space="preserve">Royal Philips (NYSE: PHG, AEX: PHIA), mit Hauptsitz in den Niederlanden, ist ein Unternehmen, das auf Gesundheit und Wohlbefinden ausgerichtet ist. Im Fokus steht die Verbesserung der Lebensqualität der Menschen mit innovativen Lösungen aus den Bereichen </w:t>
      </w:r>
      <w:proofErr w:type="spellStart"/>
      <w:r>
        <w:rPr>
          <w:rFonts w:ascii="Arial" w:hAnsi="Arial" w:cs="Arial"/>
          <w:sz w:val="20"/>
          <w:lang w:val="de-DE"/>
        </w:rPr>
        <w:t>Healthcare</w:t>
      </w:r>
      <w:proofErr w:type="spellEnd"/>
      <w:r>
        <w:rPr>
          <w:rFonts w:ascii="Arial" w:hAnsi="Arial" w:cs="Arial"/>
          <w:sz w:val="20"/>
          <w:lang w:val="de-DE"/>
        </w:rPr>
        <w:t xml:space="preserve">, Consumer Lifestyle und </w:t>
      </w:r>
      <w:proofErr w:type="spellStart"/>
      <w:r>
        <w:rPr>
          <w:rFonts w:ascii="Arial" w:hAnsi="Arial" w:cs="Arial"/>
          <w:sz w:val="20"/>
          <w:lang w:val="de-DE"/>
        </w:rPr>
        <w:t>Lighting</w:t>
      </w:r>
      <w:proofErr w:type="spellEnd"/>
      <w:r>
        <w:rPr>
          <w:rFonts w:ascii="Arial" w:hAnsi="Arial" w:cs="Arial"/>
          <w:sz w:val="20"/>
          <w:lang w:val="de-DE"/>
        </w:rPr>
        <w:t xml:space="preserve">. Philips beschäftigt etwa 106.000 Mitarbeiter in mehr als 100 Ländern und erzielte 2014 einen Umsatz von 21,4 Milliarden Euro. Das Unternehmen gehört zu den Marktführern in den Bereichen Kardiologie, Notfallmedizin, Gesundheitsversorgung für </w:t>
      </w:r>
      <w:proofErr w:type="spellStart"/>
      <w:r>
        <w:rPr>
          <w:rFonts w:ascii="Arial" w:hAnsi="Arial" w:cs="Arial"/>
          <w:sz w:val="20"/>
          <w:lang w:val="de-DE"/>
        </w:rPr>
        <w:t>zuhause</w:t>
      </w:r>
      <w:proofErr w:type="spellEnd"/>
      <w:r>
        <w:rPr>
          <w:rFonts w:ascii="Arial" w:hAnsi="Arial" w:cs="Arial"/>
          <w:sz w:val="20"/>
          <w:lang w:val="de-DE"/>
        </w:rPr>
        <w:t xml:space="preserve"> sowie energieeffizienten Lichtlösungen. Außerdem ist Philips einer der führenden Anbieter im Bereich Mundhygiene sowie bei Rasierern und Körperpflegeprodukten für Männer. Mehr über Philips im Internet: </w:t>
      </w:r>
      <w:hyperlink r:id="rId15" w:history="1">
        <w:r>
          <w:rPr>
            <w:rStyle w:val="Hyperlink"/>
            <w:rFonts w:ascii="Arial" w:hAnsi="Arial" w:cs="Arial"/>
            <w:sz w:val="20"/>
            <w:lang w:val="de-DE"/>
          </w:rPr>
          <w:t>www.philips.at</w:t>
        </w:r>
      </w:hyperlink>
    </w:p>
    <w:p w14:paraId="05AC2DC8" w14:textId="69942BCF" w:rsidR="00C25A39" w:rsidRPr="00893D27" w:rsidRDefault="00C25A39" w:rsidP="007F0CA6">
      <w:pPr>
        <w:pStyle w:val="KeinLeerraum"/>
        <w:rPr>
          <w:rFonts w:cstheme="minorHAnsi"/>
        </w:rPr>
      </w:pPr>
    </w:p>
    <w:sectPr w:rsidR="00C25A39" w:rsidRPr="00893D27" w:rsidSect="001C2732">
      <w:headerReference w:type="default" r:id="rId16"/>
      <w:footerReference w:type="default" r:id="rId17"/>
      <w:headerReference w:type="first" r:id="rId18"/>
      <w:footerReference w:type="first" r:id="rId19"/>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FA271" w14:textId="77777777" w:rsidR="00883124" w:rsidRDefault="00883124">
      <w:r>
        <w:separator/>
      </w:r>
    </w:p>
  </w:endnote>
  <w:endnote w:type="continuationSeparator" w:id="0">
    <w:p w14:paraId="4739761D" w14:textId="77777777" w:rsidR="00883124" w:rsidRDefault="0088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FD835" w14:textId="77777777" w:rsidR="00B84224" w:rsidRDefault="00B84224">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03A1D" w14:textId="77777777" w:rsidR="00B84224" w:rsidRPr="009E2945" w:rsidRDefault="00B84224"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B84224" w:rsidRPr="00A613E1" w14:paraId="460443A6" w14:textId="77777777" w:rsidTr="00F77841">
      <w:trPr>
        <w:cantSplit/>
        <w:trHeight w:val="454"/>
      </w:trPr>
      <w:tc>
        <w:tcPr>
          <w:tcW w:w="8414" w:type="dxa"/>
        </w:tcPr>
        <w:p w14:paraId="6BA22221" w14:textId="77777777" w:rsidR="00B84224" w:rsidRPr="009E2945" w:rsidRDefault="00B84224"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B84224" w:rsidRPr="00A613E1" w14:paraId="2DAB44AF" w14:textId="77777777" w:rsidTr="00F77841">
      <w:trPr>
        <w:cantSplit/>
        <w:trHeight w:hRule="exact" w:val="907"/>
      </w:trPr>
      <w:tc>
        <w:tcPr>
          <w:tcW w:w="8414" w:type="dxa"/>
          <w:vAlign w:val="bottom"/>
        </w:tcPr>
        <w:p w14:paraId="2CA4144B" w14:textId="77777777" w:rsidR="00B84224" w:rsidRPr="009E2945" w:rsidRDefault="00B84224" w:rsidP="009E2945">
          <w:pPr>
            <w:framePr w:w="9979" w:h="567" w:wrap="notBeside" w:vAnchor="page" w:hAnchor="page" w:x="1736" w:yAlign="bottom"/>
            <w:jc w:val="center"/>
            <w:rPr>
              <w:rFonts w:cs="Calibri"/>
              <w:noProof/>
              <w:sz w:val="16"/>
              <w:szCs w:val="16"/>
              <w:lang w:val="en-GB"/>
            </w:rPr>
          </w:pPr>
          <w:bookmarkStart w:id="10" w:name="LgoShield2013"/>
          <w:r>
            <w:rPr>
              <w:rFonts w:cs="Calibri"/>
              <w:noProof/>
              <w:sz w:val="16"/>
              <w:szCs w:val="16"/>
              <w:lang w:val="de-AT" w:eastAsia="de-AT"/>
            </w:rPr>
            <w:drawing>
              <wp:inline distT="0" distB="0" distL="0" distR="0" wp14:anchorId="769A9C6F" wp14:editId="2470458A">
                <wp:extent cx="450850" cy="571500"/>
                <wp:effectExtent l="0" t="0" r="6350" b="0"/>
                <wp:docPr id="3" name="Picture 21"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71500"/>
                        </a:xfrm>
                        <a:prstGeom prst="rect">
                          <a:avLst/>
                        </a:prstGeom>
                        <a:noFill/>
                        <a:ln>
                          <a:noFill/>
                        </a:ln>
                      </pic:spPr>
                    </pic:pic>
                  </a:graphicData>
                </a:graphic>
              </wp:inline>
            </w:drawing>
          </w:r>
          <w:r w:rsidRPr="00141CBD">
            <w:rPr>
              <w:rFonts w:cs="Calibri"/>
              <w:noProof/>
              <w:sz w:val="16"/>
              <w:szCs w:val="16"/>
              <w:lang w:val="de-DE"/>
            </w:rPr>
            <w:t xml:space="preserve"> </w:t>
          </w:r>
          <w:bookmarkEnd w:id="10"/>
        </w:p>
      </w:tc>
    </w:tr>
    <w:tr w:rsidR="00B84224" w:rsidRPr="00A613E1" w14:paraId="4ACAA1D7" w14:textId="77777777" w:rsidTr="00F77841">
      <w:trPr>
        <w:cantSplit/>
        <w:trHeight w:hRule="exact" w:val="454"/>
      </w:trPr>
      <w:tc>
        <w:tcPr>
          <w:tcW w:w="8414" w:type="dxa"/>
        </w:tcPr>
        <w:p w14:paraId="1E76B356" w14:textId="77777777" w:rsidR="00B84224" w:rsidRPr="009E2945" w:rsidRDefault="00B84224" w:rsidP="00976DEC">
          <w:pPr>
            <w:framePr w:w="9979" w:h="567" w:wrap="notBeside" w:vAnchor="page" w:hAnchor="page" w:x="1736" w:yAlign="bottom"/>
            <w:spacing w:line="180" w:lineRule="exact"/>
            <w:rPr>
              <w:rFonts w:cs="Calibri"/>
              <w:noProof/>
              <w:sz w:val="16"/>
              <w:szCs w:val="16"/>
              <w:lang w:val="en-GB"/>
            </w:rPr>
          </w:pPr>
        </w:p>
      </w:tc>
    </w:tr>
    <w:tr w:rsidR="00B84224" w:rsidRPr="007F663B" w14:paraId="1AC3FA55" w14:textId="77777777" w:rsidTr="00F77841">
      <w:trPr>
        <w:cantSplit/>
        <w:trHeight w:val="493"/>
      </w:trPr>
      <w:tc>
        <w:tcPr>
          <w:tcW w:w="8414" w:type="dxa"/>
        </w:tcPr>
        <w:p w14:paraId="5AAF8667" w14:textId="77777777" w:rsidR="00B84224" w:rsidRPr="009B03CB" w:rsidRDefault="00B84224" w:rsidP="00976DEC">
          <w:pPr>
            <w:framePr w:w="9979" w:h="567" w:wrap="notBeside" w:vAnchor="page" w:hAnchor="page" w:x="1736" w:yAlign="bottom"/>
            <w:spacing w:line="180" w:lineRule="exact"/>
            <w:rPr>
              <w:rFonts w:cs="Calibri"/>
              <w:noProof/>
              <w:sz w:val="16"/>
              <w:szCs w:val="16"/>
              <w:lang w:val="en-GB"/>
            </w:rPr>
          </w:pPr>
        </w:p>
      </w:tc>
    </w:tr>
    <w:bookmarkEnd w:id="9"/>
  </w:tbl>
  <w:p w14:paraId="6B674B58" w14:textId="77777777" w:rsidR="00B84224" w:rsidRPr="009E2945" w:rsidRDefault="00B84224" w:rsidP="00976DEC">
    <w:pPr>
      <w:framePr w:w="9979" w:h="567" w:wrap="notBeside" w:vAnchor="page" w:hAnchor="page" w:x="1736" w:yAlign="bottom"/>
      <w:shd w:val="clear" w:color="FFFFFF" w:fill="auto"/>
      <w:rPr>
        <w:noProof/>
        <w:sz w:val="2"/>
        <w:szCs w:val="2"/>
        <w:lang w:val="en-GB"/>
      </w:rPr>
    </w:pPr>
  </w:p>
  <w:p w14:paraId="74C25F35" w14:textId="77777777" w:rsidR="00B84224" w:rsidRDefault="00B84224">
    <w:pPr>
      <w:framePr w:w="1418" w:h="1134" w:hSpace="284" w:wrap="around" w:vAnchor="page" w:hAnchor="page" w:xAlign="right" w:y="12475"/>
      <w:shd w:val="clear" w:color="FFFFFF" w:fill="auto"/>
      <w:rPr>
        <w:lang w:val="en-GB"/>
      </w:rPr>
    </w:pPr>
  </w:p>
  <w:p w14:paraId="5FCB785A" w14:textId="77777777" w:rsidR="00B84224" w:rsidRDefault="00B84224">
    <w:pPr>
      <w:tabs>
        <w:tab w:val="left" w:pos="7035"/>
      </w:tabs>
      <w:spacing w:line="1400" w:lineRule="exact"/>
      <w:rPr>
        <w:sz w:val="2"/>
        <w:lang w:val="en-GB"/>
      </w:rPr>
    </w:pPr>
  </w:p>
  <w:p w14:paraId="1BD4F787" w14:textId="77777777" w:rsidR="00B84224" w:rsidRDefault="00B84224">
    <w:pPr>
      <w:spacing w:line="240" w:lineRule="exact"/>
      <w:rPr>
        <w:sz w:val="2"/>
        <w:lang w:val="en-GB"/>
      </w:rPr>
    </w:pPr>
  </w:p>
  <w:p w14:paraId="5428BFEC" w14:textId="77777777" w:rsidR="00B84224" w:rsidRDefault="00B84224">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3398A" w14:textId="77777777" w:rsidR="00883124" w:rsidRDefault="00883124">
      <w:r>
        <w:separator/>
      </w:r>
    </w:p>
  </w:footnote>
  <w:footnote w:type="continuationSeparator" w:id="0">
    <w:p w14:paraId="7C464AA3" w14:textId="77777777" w:rsidR="00883124" w:rsidRDefault="00883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E0C70" w14:textId="77777777" w:rsidR="00B84224" w:rsidRDefault="00B84224">
    <w:pPr>
      <w:spacing w:line="332" w:lineRule="exact"/>
      <w:rPr>
        <w:noProof/>
      </w:rPr>
    </w:pPr>
  </w:p>
  <w:p w14:paraId="671FE067" w14:textId="77777777" w:rsidR="00B84224" w:rsidRDefault="00B84224">
    <w:pPr>
      <w:framePr w:w="737" w:h="1746" w:hRule="exact" w:hSpace="181" w:wrap="around" w:vAnchor="page" w:hAnchor="page" w:x="800" w:yAlign="bottom"/>
      <w:shd w:val="solid" w:color="FFFFFF" w:fill="auto"/>
      <w:rPr>
        <w:sz w:val="2"/>
      </w:rPr>
    </w:pPr>
  </w:p>
  <w:p w14:paraId="4CF0C6B4" w14:textId="77777777" w:rsidR="00B84224" w:rsidRDefault="00B84224" w:rsidP="009E2945">
    <w:pPr>
      <w:framePr w:w="2954" w:h="856" w:wrap="around" w:vAnchor="page" w:hAnchor="page" w:x="1736" w:y="1243"/>
      <w:spacing w:line="720" w:lineRule="auto"/>
    </w:pPr>
    <w:bookmarkStart w:id="2" w:name="LgoWordmarkPage2"/>
    <w:r>
      <w:rPr>
        <w:rFonts w:cs="Calibri"/>
        <w:noProof/>
        <w:lang w:val="de-AT" w:eastAsia="de-AT"/>
      </w:rPr>
      <w:drawing>
        <wp:inline distT="0" distB="0" distL="0" distR="0" wp14:anchorId="0E291FD4" wp14:editId="5AB6C29C">
          <wp:extent cx="1104900" cy="196850"/>
          <wp:effectExtent l="0" t="0" r="0" b="0"/>
          <wp:docPr id="1" name="Picture 15"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96850"/>
                  </a:xfrm>
                  <a:prstGeom prst="rect">
                    <a:avLst/>
                  </a:prstGeom>
                  <a:noFill/>
                  <a:ln>
                    <a:noFill/>
                  </a:ln>
                </pic:spPr>
              </pic:pic>
            </a:graphicData>
          </a:graphic>
        </wp:inline>
      </w:drawing>
    </w:r>
    <w:r w:rsidRPr="00141CBD">
      <w:rPr>
        <w:rFonts w:cs="Calibri"/>
        <w:noProof/>
        <w:lang w:val="de-DE"/>
      </w:rPr>
      <w:t xml:space="preserve"> </w:t>
    </w:r>
    <w:bookmarkEnd w:id="2"/>
    <w:r>
      <w:t xml:space="preserve"> </w:t>
    </w:r>
  </w:p>
  <w:p w14:paraId="4C03C7D3" w14:textId="77777777" w:rsidR="00B84224" w:rsidRDefault="00B84224">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4815BAB9" w14:textId="77777777" w:rsidR="00B84224" w:rsidRDefault="00B84224" w:rsidP="00221DD3">
    <w:pPr>
      <w:framePr w:w="340" w:h="363" w:hRule="exact" w:hSpace="1191" w:wrap="around" w:vAnchor="page" w:hAnchor="page" w:xAlign="right" w:y="5388"/>
      <w:shd w:val="clear" w:color="FFFFFF" w:fill="auto"/>
      <w:rPr>
        <w:lang w:val="en-GB"/>
      </w:rPr>
    </w:pPr>
    <w:r>
      <w:rPr>
        <w:lang w:val="en-GB"/>
      </w:rPr>
      <w:t>_</w:t>
    </w:r>
  </w:p>
  <w:p w14:paraId="04A93995" w14:textId="77777777" w:rsidR="00B84224" w:rsidRDefault="00B84224">
    <w:pPr>
      <w:framePr w:w="340" w:h="1686" w:hRule="exact" w:wrap="around" w:vAnchor="page" w:hAnchor="page" w:x="404" w:y="6840"/>
      <w:shd w:val="clear" w:color="FFFFFF" w:fill="auto"/>
      <w:spacing w:before="880"/>
      <w:rPr>
        <w:lang w:val="en-GB"/>
      </w:rPr>
    </w:pPr>
    <w:r>
      <w:rPr>
        <w:lang w:val="en-GB"/>
      </w:rPr>
      <w:t>_</w:t>
    </w:r>
  </w:p>
  <w:p w14:paraId="6B12AB98" w14:textId="77777777" w:rsidR="00B84224" w:rsidRDefault="00B84224">
    <w:pPr>
      <w:spacing w:line="332" w:lineRule="exact"/>
      <w:rPr>
        <w:lang w:val="en-GB"/>
      </w:rPr>
    </w:pPr>
    <w:r>
      <w:rPr>
        <w:lang w:val="en-GB"/>
      </w:rPr>
      <w:fldChar w:fldCharType="end"/>
    </w:r>
  </w:p>
  <w:p w14:paraId="464DD556" w14:textId="77777777" w:rsidR="00B84224" w:rsidRDefault="00B84224">
    <w:pPr>
      <w:spacing w:line="332" w:lineRule="exact"/>
      <w:rPr>
        <w:lang w:val="en-GB"/>
      </w:rPr>
    </w:pPr>
  </w:p>
  <w:p w14:paraId="32FE2C78" w14:textId="77777777" w:rsidR="00B84224" w:rsidRDefault="00B84224">
    <w:pPr>
      <w:spacing w:line="332" w:lineRule="exact"/>
      <w:rPr>
        <w:lang w:val="en-GB"/>
      </w:rPr>
    </w:pPr>
  </w:p>
  <w:p w14:paraId="5BFCC478" w14:textId="77777777" w:rsidR="00B84224" w:rsidRDefault="00B84224">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B84224" w14:paraId="4B8E25F4" w14:textId="77777777">
      <w:trPr>
        <w:cantSplit/>
      </w:trPr>
      <w:tc>
        <w:tcPr>
          <w:tcW w:w="4756" w:type="dxa"/>
        </w:tcPr>
        <w:p w14:paraId="0B0A175F" w14:textId="77777777" w:rsidR="00B84224" w:rsidRDefault="00B84224">
          <w:pPr>
            <w:rPr>
              <w:lang w:val="en-GB"/>
            </w:rPr>
          </w:pPr>
        </w:p>
      </w:tc>
      <w:tc>
        <w:tcPr>
          <w:tcW w:w="1585" w:type="dxa"/>
        </w:tcPr>
        <w:p w14:paraId="1D2F60F2" w14:textId="77777777" w:rsidR="00B84224" w:rsidRDefault="00B84224">
          <w:pPr>
            <w:rPr>
              <w:lang w:val="en-GB"/>
            </w:rPr>
          </w:pPr>
        </w:p>
      </w:tc>
      <w:tc>
        <w:tcPr>
          <w:tcW w:w="3108" w:type="dxa"/>
          <w:tcMar>
            <w:right w:w="0" w:type="dxa"/>
          </w:tcMar>
        </w:tcPr>
        <w:p w14:paraId="3DA6D7B1" w14:textId="77777777" w:rsidR="00B84224" w:rsidRPr="004839F9" w:rsidRDefault="00B84224" w:rsidP="00B9092C">
          <w:pPr>
            <w:rPr>
              <w:sz w:val="16"/>
              <w:szCs w:val="16"/>
            </w:rPr>
          </w:pPr>
          <w:bookmarkStart w:id="3" w:name="Page"/>
          <w:r>
            <w:rPr>
              <w:rFonts w:cs="Calibri"/>
              <w:sz w:val="16"/>
              <w:szCs w:val="16"/>
              <w:lang w:eastAsia="en-US"/>
            </w:rPr>
            <w:t>August</w:t>
          </w:r>
          <w:r w:rsidRPr="00D768CC">
            <w:rPr>
              <w:rFonts w:cs="Calibri"/>
              <w:sz w:val="16"/>
              <w:szCs w:val="16"/>
              <w:lang w:eastAsia="en-US"/>
            </w:rPr>
            <w:t xml:space="preserve"> 201</w:t>
          </w:r>
          <w:r>
            <w:rPr>
              <w:rFonts w:cs="Calibri"/>
              <w:sz w:val="16"/>
              <w:szCs w:val="16"/>
              <w:lang w:eastAsia="en-US"/>
            </w:rPr>
            <w:t>5</w:t>
          </w:r>
        </w:p>
        <w:p w14:paraId="44AD687C" w14:textId="77777777" w:rsidR="00B84224" w:rsidRPr="0001308C" w:rsidRDefault="00B84224" w:rsidP="00B9092C">
          <w:pPr>
            <w:rPr>
              <w:sz w:val="16"/>
              <w:szCs w:val="16"/>
              <w:lang w:val="en-GB"/>
            </w:rPr>
          </w:pPr>
          <w:proofErr w:type="spellStart"/>
          <w:r>
            <w:rPr>
              <w:sz w:val="16"/>
              <w:szCs w:val="16"/>
              <w:lang w:val="en-GB"/>
            </w:rPr>
            <w:t>Seite</w:t>
          </w:r>
          <w:proofErr w:type="spellEnd"/>
          <w:r>
            <w:rPr>
              <w:sz w:val="16"/>
              <w:szCs w:val="16"/>
              <w:lang w:val="en-GB"/>
            </w:rPr>
            <w:t>:</w:t>
          </w:r>
          <w:bookmarkEnd w:id="3"/>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7F0CA6">
            <w:rPr>
              <w:noProof/>
              <w:sz w:val="16"/>
              <w:szCs w:val="16"/>
              <w:lang w:val="en-GB"/>
            </w:rPr>
            <w:t>3</w:t>
          </w:r>
          <w:r w:rsidRPr="0001308C">
            <w:rPr>
              <w:sz w:val="16"/>
              <w:szCs w:val="16"/>
              <w:lang w:val="en-GB"/>
            </w:rPr>
            <w:fldChar w:fldCharType="end"/>
          </w:r>
        </w:p>
      </w:tc>
    </w:tr>
  </w:tbl>
  <w:p w14:paraId="2752D15E" w14:textId="77777777" w:rsidR="00B84224" w:rsidRDefault="00B84224">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6684D" w14:textId="77777777" w:rsidR="00B84224" w:rsidRDefault="00B84224">
    <w:pPr>
      <w:spacing w:line="240" w:lineRule="exact"/>
      <w:rPr>
        <w:noProof/>
      </w:rPr>
    </w:pPr>
    <w:bookmarkStart w:id="4" w:name="LgoWordmarkRef"/>
  </w:p>
  <w:p w14:paraId="58EC3181" w14:textId="77777777" w:rsidR="00B84224" w:rsidRDefault="00B84224">
    <w:pPr>
      <w:spacing w:line="240" w:lineRule="exact"/>
      <w:rPr>
        <w:lang w:val="en-GB"/>
      </w:rPr>
    </w:pPr>
    <w:bookmarkStart w:id="5" w:name="Dashes"/>
    <w:bookmarkEnd w:id="4"/>
  </w:p>
  <w:p w14:paraId="78341267" w14:textId="77777777" w:rsidR="00B84224" w:rsidRDefault="00B84224" w:rsidP="00221DD3">
    <w:pPr>
      <w:framePr w:w="340" w:h="363" w:hRule="exact" w:hSpace="1191" w:wrap="around" w:vAnchor="page" w:hAnchor="page" w:xAlign="right" w:y="5388"/>
      <w:shd w:val="clear" w:color="FFFFFF" w:fill="auto"/>
      <w:rPr>
        <w:lang w:val="en-GB"/>
      </w:rPr>
    </w:pPr>
    <w:bookmarkStart w:id="6" w:name="Falz1"/>
    <w:r>
      <w:rPr>
        <w:lang w:val="en-GB"/>
      </w:rPr>
      <w:t>_</w:t>
    </w:r>
  </w:p>
  <w:p w14:paraId="00B2F2E2" w14:textId="77777777" w:rsidR="00B84224" w:rsidRDefault="00B84224">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14:paraId="6C1C6625" w14:textId="77777777" w:rsidR="00B84224" w:rsidRDefault="00B84224">
    <w:pPr>
      <w:spacing w:line="240" w:lineRule="exact"/>
      <w:rPr>
        <w:lang w:val="en-GB"/>
      </w:rPr>
    </w:pPr>
    <w:r>
      <w:rPr>
        <w:noProof/>
        <w:lang w:val="de-AT" w:eastAsia="de-AT"/>
      </w:rPr>
      <mc:AlternateContent>
        <mc:Choice Requires="wps">
          <w:drawing>
            <wp:anchor distT="4294967291" distB="4294967291" distL="114300" distR="114300" simplePos="0" relativeHeight="251657216" behindDoc="0" locked="0" layoutInCell="1" allowOverlap="1" wp14:anchorId="3054B629" wp14:editId="3CDD146B">
              <wp:simplePos x="0" y="0"/>
              <wp:positionH relativeFrom="margin">
                <wp:posOffset>0</wp:posOffset>
              </wp:positionH>
              <wp:positionV relativeFrom="margin">
                <wp:posOffset>1440179</wp:posOffset>
              </wp:positionV>
              <wp:extent cx="19050" cy="0"/>
              <wp:effectExtent l="0" t="0" r="19050" b="190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B91AD" id="Line 6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tEg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" strokeweight="1.5pt">
              <w10:wrap anchorx="margin" anchory="margin"/>
            </v:line>
          </w:pict>
        </mc:Fallback>
      </mc:AlternateContent>
    </w:r>
    <w:r>
      <w:rPr>
        <w:noProof/>
        <w:lang w:val="de-AT" w:eastAsia="de-AT"/>
      </w:rPr>
      <mc:AlternateContent>
        <mc:Choice Requires="wps">
          <w:drawing>
            <wp:anchor distT="4294967291" distB="4294967291" distL="114300" distR="114300" simplePos="0" relativeHeight="251658240" behindDoc="0" locked="0" layoutInCell="1" allowOverlap="1" wp14:anchorId="08651854" wp14:editId="2962FE9F">
              <wp:simplePos x="0" y="0"/>
              <wp:positionH relativeFrom="margin">
                <wp:posOffset>3024505</wp:posOffset>
              </wp:positionH>
              <wp:positionV relativeFrom="margin">
                <wp:posOffset>1440179</wp:posOffset>
              </wp:positionV>
              <wp:extent cx="19050" cy="0"/>
              <wp:effectExtent l="0" t="0" r="19050" b="190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6E7F7" id="Line 67"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O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i/&#10;8E4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1887936E" w14:textId="77777777" w:rsidR="00B84224" w:rsidRDefault="00B84224">
    <w:pPr>
      <w:spacing w:line="240" w:lineRule="exact"/>
      <w:rPr>
        <w:lang w:val="en-GB"/>
      </w:rPr>
    </w:pPr>
  </w:p>
  <w:p w14:paraId="242F96E3" w14:textId="77777777" w:rsidR="00B84224" w:rsidRDefault="00B84224">
    <w:pPr>
      <w:spacing w:line="240" w:lineRule="exact"/>
      <w:rPr>
        <w:lang w:val="en-GB"/>
      </w:rPr>
    </w:pPr>
  </w:p>
  <w:p w14:paraId="50BC5795" w14:textId="77777777" w:rsidR="00B84224" w:rsidRDefault="00B84224" w:rsidP="006204FC">
    <w:pPr>
      <w:framePr w:w="5687" w:h="964" w:hRule="exact" w:wrap="around" w:vAnchor="page" w:hAnchor="page" w:x="1736" w:y="1050" w:anchorLock="1"/>
      <w:rPr>
        <w:noProof/>
        <w:lang w:val="en-GB"/>
      </w:rPr>
    </w:pPr>
    <w:bookmarkStart w:id="8" w:name="LgoWordmark"/>
    <w:r>
      <w:rPr>
        <w:rFonts w:cs="Calibri"/>
        <w:noProof/>
        <w:lang w:val="de-AT" w:eastAsia="de-AT"/>
      </w:rPr>
      <w:drawing>
        <wp:inline distT="0" distB="0" distL="0" distR="0" wp14:anchorId="55CEE4C4" wp14:editId="7D2B0638">
          <wp:extent cx="1784350" cy="336550"/>
          <wp:effectExtent l="0" t="0" r="6350" b="6350"/>
          <wp:docPr id="2" name="Picture 15"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336550"/>
                  </a:xfrm>
                  <a:prstGeom prst="rect">
                    <a:avLst/>
                  </a:prstGeom>
                  <a:noFill/>
                  <a:ln>
                    <a:noFill/>
                  </a:ln>
                </pic:spPr>
              </pic:pic>
            </a:graphicData>
          </a:graphic>
        </wp:inline>
      </w:drawing>
    </w:r>
    <w:r w:rsidRPr="00141CBD">
      <w:rPr>
        <w:rFonts w:cs="Calibri"/>
        <w:noProof/>
        <w:lang w:val="de-DE"/>
      </w:rPr>
      <w:t xml:space="preserve"> </w:t>
    </w:r>
    <w:bookmarkEnd w:id="8"/>
    <w:r>
      <w:rPr>
        <w:noProof/>
        <w:lang w:val="en-GB"/>
      </w:rPr>
      <w:t xml:space="preserve"> </w:t>
    </w:r>
  </w:p>
  <w:p w14:paraId="6478D627" w14:textId="77777777" w:rsidR="00B84224" w:rsidRDefault="00B84224">
    <w:pPr>
      <w:spacing w:line="240" w:lineRule="exact"/>
      <w:rPr>
        <w:lang w:val="en-GB"/>
      </w:rPr>
    </w:pPr>
  </w:p>
  <w:p w14:paraId="0ABC8D02" w14:textId="77777777" w:rsidR="00B84224" w:rsidRDefault="00B84224">
    <w:pPr>
      <w:spacing w:line="240" w:lineRule="exact"/>
      <w:rPr>
        <w:lang w:val="en-GB"/>
      </w:rPr>
    </w:pPr>
  </w:p>
  <w:p w14:paraId="7E7A3C59" w14:textId="77777777" w:rsidR="00B84224" w:rsidRDefault="00B84224">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07510"/>
    <w:multiLevelType w:val="hybridMultilevel"/>
    <w:tmpl w:val="69CE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4724631"/>
    <w:multiLevelType w:val="hybridMultilevel"/>
    <w:tmpl w:val="F508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41046"/>
    <w:multiLevelType w:val="hybridMultilevel"/>
    <w:tmpl w:val="1C148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ActiveLayout" w:val="System.MainNode1.Layout1"/>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5-02-25/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IsCalibrated" w:val="0"/>
    <w:docVar w:name="clb.Options" w:val="0"/>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intDefault" w:val="1"/>
    <w:docVar w:name="saxProtectionMode" w:val="1"/>
    <w:docVar w:name="saxSection" w:val="English"/>
    <w:docVar w:name="saxTvNo" w:val="0"/>
    <w:docVar w:name="saxUpdate.LayoutVersion" w:val="0"/>
  </w:docVars>
  <w:rsids>
    <w:rsidRoot w:val="00225849"/>
    <w:rsid w:val="00000033"/>
    <w:rsid w:val="00000307"/>
    <w:rsid w:val="000053C6"/>
    <w:rsid w:val="00005AE6"/>
    <w:rsid w:val="00010443"/>
    <w:rsid w:val="000129B9"/>
    <w:rsid w:val="0001308C"/>
    <w:rsid w:val="00014F84"/>
    <w:rsid w:val="000260FC"/>
    <w:rsid w:val="00035A19"/>
    <w:rsid w:val="00037F0D"/>
    <w:rsid w:val="00041670"/>
    <w:rsid w:val="00042FE5"/>
    <w:rsid w:val="00047D5C"/>
    <w:rsid w:val="00056E22"/>
    <w:rsid w:val="000604E8"/>
    <w:rsid w:val="00061F58"/>
    <w:rsid w:val="00062443"/>
    <w:rsid w:val="00063670"/>
    <w:rsid w:val="00064D58"/>
    <w:rsid w:val="00070071"/>
    <w:rsid w:val="000716D6"/>
    <w:rsid w:val="000739DD"/>
    <w:rsid w:val="0007718C"/>
    <w:rsid w:val="00081964"/>
    <w:rsid w:val="00091FB2"/>
    <w:rsid w:val="0009263A"/>
    <w:rsid w:val="000943AB"/>
    <w:rsid w:val="0009471A"/>
    <w:rsid w:val="000A0C97"/>
    <w:rsid w:val="000A4B04"/>
    <w:rsid w:val="000A50B3"/>
    <w:rsid w:val="000B34E1"/>
    <w:rsid w:val="000B50AE"/>
    <w:rsid w:val="000C36F2"/>
    <w:rsid w:val="000D2E72"/>
    <w:rsid w:val="000D5309"/>
    <w:rsid w:val="000E4D82"/>
    <w:rsid w:val="000F0507"/>
    <w:rsid w:val="000F2014"/>
    <w:rsid w:val="000F2F8C"/>
    <w:rsid w:val="000F713C"/>
    <w:rsid w:val="00104CEA"/>
    <w:rsid w:val="00110B19"/>
    <w:rsid w:val="00117A79"/>
    <w:rsid w:val="0012462A"/>
    <w:rsid w:val="00124843"/>
    <w:rsid w:val="00126C6A"/>
    <w:rsid w:val="00141CBD"/>
    <w:rsid w:val="00150E49"/>
    <w:rsid w:val="001650AD"/>
    <w:rsid w:val="00195ADF"/>
    <w:rsid w:val="00195C05"/>
    <w:rsid w:val="001A19B9"/>
    <w:rsid w:val="001C2732"/>
    <w:rsid w:val="001D6BEB"/>
    <w:rsid w:val="001E0E74"/>
    <w:rsid w:val="001E388F"/>
    <w:rsid w:val="001E4783"/>
    <w:rsid w:val="001E7B4E"/>
    <w:rsid w:val="001F20C1"/>
    <w:rsid w:val="001F7171"/>
    <w:rsid w:val="00205E8C"/>
    <w:rsid w:val="00210A2B"/>
    <w:rsid w:val="00211343"/>
    <w:rsid w:val="00216DAF"/>
    <w:rsid w:val="00221DD3"/>
    <w:rsid w:val="00224E19"/>
    <w:rsid w:val="00225849"/>
    <w:rsid w:val="0022585B"/>
    <w:rsid w:val="00242321"/>
    <w:rsid w:val="00255825"/>
    <w:rsid w:val="002566B8"/>
    <w:rsid w:val="00262588"/>
    <w:rsid w:val="00264E06"/>
    <w:rsid w:val="00274407"/>
    <w:rsid w:val="00294180"/>
    <w:rsid w:val="002A2AA4"/>
    <w:rsid w:val="002A5CFD"/>
    <w:rsid w:val="002A5EA6"/>
    <w:rsid w:val="002B7A9C"/>
    <w:rsid w:val="002C3953"/>
    <w:rsid w:val="002C7229"/>
    <w:rsid w:val="002D465C"/>
    <w:rsid w:val="002E2AE1"/>
    <w:rsid w:val="002E6842"/>
    <w:rsid w:val="002F1CB2"/>
    <w:rsid w:val="002F3785"/>
    <w:rsid w:val="002F7FAA"/>
    <w:rsid w:val="00303852"/>
    <w:rsid w:val="00305850"/>
    <w:rsid w:val="003105DD"/>
    <w:rsid w:val="0032047C"/>
    <w:rsid w:val="003208C8"/>
    <w:rsid w:val="00320A9F"/>
    <w:rsid w:val="00321D12"/>
    <w:rsid w:val="0032484E"/>
    <w:rsid w:val="00326C5C"/>
    <w:rsid w:val="003305F3"/>
    <w:rsid w:val="00330845"/>
    <w:rsid w:val="00334470"/>
    <w:rsid w:val="00334962"/>
    <w:rsid w:val="00346003"/>
    <w:rsid w:val="00347FA3"/>
    <w:rsid w:val="00350F6A"/>
    <w:rsid w:val="0035650B"/>
    <w:rsid w:val="0036029F"/>
    <w:rsid w:val="00362C9D"/>
    <w:rsid w:val="00363923"/>
    <w:rsid w:val="00372711"/>
    <w:rsid w:val="003732E9"/>
    <w:rsid w:val="00383300"/>
    <w:rsid w:val="003916D4"/>
    <w:rsid w:val="003A71C1"/>
    <w:rsid w:val="003C7BC4"/>
    <w:rsid w:val="003E2C81"/>
    <w:rsid w:val="003E696C"/>
    <w:rsid w:val="004033EC"/>
    <w:rsid w:val="00412931"/>
    <w:rsid w:val="00415AD0"/>
    <w:rsid w:val="00431130"/>
    <w:rsid w:val="004339B0"/>
    <w:rsid w:val="0044687A"/>
    <w:rsid w:val="004538EB"/>
    <w:rsid w:val="00461B46"/>
    <w:rsid w:val="00463973"/>
    <w:rsid w:val="00464CE7"/>
    <w:rsid w:val="0046673D"/>
    <w:rsid w:val="00470F06"/>
    <w:rsid w:val="004742FD"/>
    <w:rsid w:val="004821C5"/>
    <w:rsid w:val="004839F9"/>
    <w:rsid w:val="004851CF"/>
    <w:rsid w:val="00491078"/>
    <w:rsid w:val="004916E9"/>
    <w:rsid w:val="004A084D"/>
    <w:rsid w:val="004A3BC2"/>
    <w:rsid w:val="004A7FA2"/>
    <w:rsid w:val="004B2AFD"/>
    <w:rsid w:val="004B4E4C"/>
    <w:rsid w:val="004D5872"/>
    <w:rsid w:val="004E6C2B"/>
    <w:rsid w:val="00503D55"/>
    <w:rsid w:val="00504D3E"/>
    <w:rsid w:val="00510B95"/>
    <w:rsid w:val="00512E81"/>
    <w:rsid w:val="00514AB2"/>
    <w:rsid w:val="00515460"/>
    <w:rsid w:val="0053500C"/>
    <w:rsid w:val="0054717D"/>
    <w:rsid w:val="00553441"/>
    <w:rsid w:val="005622C0"/>
    <w:rsid w:val="00567F5D"/>
    <w:rsid w:val="00570A71"/>
    <w:rsid w:val="00580EC0"/>
    <w:rsid w:val="00591CBB"/>
    <w:rsid w:val="0059613C"/>
    <w:rsid w:val="00596E4B"/>
    <w:rsid w:val="005A0B1A"/>
    <w:rsid w:val="005C000B"/>
    <w:rsid w:val="005C06D7"/>
    <w:rsid w:val="005C3A8C"/>
    <w:rsid w:val="005C3D66"/>
    <w:rsid w:val="005D0415"/>
    <w:rsid w:val="005D4535"/>
    <w:rsid w:val="005F4C72"/>
    <w:rsid w:val="005F63FB"/>
    <w:rsid w:val="005F7F3F"/>
    <w:rsid w:val="0060195B"/>
    <w:rsid w:val="00604022"/>
    <w:rsid w:val="006047AA"/>
    <w:rsid w:val="006110EB"/>
    <w:rsid w:val="006204FC"/>
    <w:rsid w:val="00621541"/>
    <w:rsid w:val="00621DD7"/>
    <w:rsid w:val="00626801"/>
    <w:rsid w:val="006412EC"/>
    <w:rsid w:val="00652BB7"/>
    <w:rsid w:val="00655FD3"/>
    <w:rsid w:val="0066103C"/>
    <w:rsid w:val="00671080"/>
    <w:rsid w:val="00671BF6"/>
    <w:rsid w:val="0067536E"/>
    <w:rsid w:val="006769C4"/>
    <w:rsid w:val="00692709"/>
    <w:rsid w:val="00694039"/>
    <w:rsid w:val="006A5164"/>
    <w:rsid w:val="006B347B"/>
    <w:rsid w:val="006B65E0"/>
    <w:rsid w:val="006C3431"/>
    <w:rsid w:val="006D40B8"/>
    <w:rsid w:val="006D6BA4"/>
    <w:rsid w:val="006D77D5"/>
    <w:rsid w:val="006D7A4F"/>
    <w:rsid w:val="006E365A"/>
    <w:rsid w:val="006E63D8"/>
    <w:rsid w:val="006F228B"/>
    <w:rsid w:val="006F50A9"/>
    <w:rsid w:val="00700037"/>
    <w:rsid w:val="00700F5A"/>
    <w:rsid w:val="00713A54"/>
    <w:rsid w:val="00715638"/>
    <w:rsid w:val="00717975"/>
    <w:rsid w:val="00717AC7"/>
    <w:rsid w:val="0072438F"/>
    <w:rsid w:val="007252A9"/>
    <w:rsid w:val="007265AF"/>
    <w:rsid w:val="0073157C"/>
    <w:rsid w:val="00732CFC"/>
    <w:rsid w:val="00735F7B"/>
    <w:rsid w:val="007419B6"/>
    <w:rsid w:val="00746C82"/>
    <w:rsid w:val="00750291"/>
    <w:rsid w:val="007544DB"/>
    <w:rsid w:val="00754D1D"/>
    <w:rsid w:val="00754E15"/>
    <w:rsid w:val="00757B3D"/>
    <w:rsid w:val="0076069B"/>
    <w:rsid w:val="00765796"/>
    <w:rsid w:val="00767F9F"/>
    <w:rsid w:val="007740EE"/>
    <w:rsid w:val="0077761F"/>
    <w:rsid w:val="00780FFA"/>
    <w:rsid w:val="0078398E"/>
    <w:rsid w:val="007852E7"/>
    <w:rsid w:val="0079197B"/>
    <w:rsid w:val="00794DF8"/>
    <w:rsid w:val="007974C4"/>
    <w:rsid w:val="007B1B4C"/>
    <w:rsid w:val="007B3875"/>
    <w:rsid w:val="007B7A09"/>
    <w:rsid w:val="007C04A7"/>
    <w:rsid w:val="007D253C"/>
    <w:rsid w:val="007E7513"/>
    <w:rsid w:val="007E7D83"/>
    <w:rsid w:val="007F0CA6"/>
    <w:rsid w:val="007F663B"/>
    <w:rsid w:val="007F74EC"/>
    <w:rsid w:val="00801EEE"/>
    <w:rsid w:val="008065CA"/>
    <w:rsid w:val="008104E1"/>
    <w:rsid w:val="00817D5D"/>
    <w:rsid w:val="00837998"/>
    <w:rsid w:val="008608DA"/>
    <w:rsid w:val="008628FE"/>
    <w:rsid w:val="008741C2"/>
    <w:rsid w:val="00880FB4"/>
    <w:rsid w:val="00883124"/>
    <w:rsid w:val="00890560"/>
    <w:rsid w:val="00890D02"/>
    <w:rsid w:val="00891C5A"/>
    <w:rsid w:val="00893D27"/>
    <w:rsid w:val="00893E98"/>
    <w:rsid w:val="008A5A22"/>
    <w:rsid w:val="008B09FD"/>
    <w:rsid w:val="008B7637"/>
    <w:rsid w:val="008B7FD5"/>
    <w:rsid w:val="008C13BA"/>
    <w:rsid w:val="008C190C"/>
    <w:rsid w:val="008C731D"/>
    <w:rsid w:val="008C7D81"/>
    <w:rsid w:val="008D33BF"/>
    <w:rsid w:val="008D5BB2"/>
    <w:rsid w:val="008D5EB4"/>
    <w:rsid w:val="008E3CAC"/>
    <w:rsid w:val="008E4888"/>
    <w:rsid w:val="008F0376"/>
    <w:rsid w:val="008F3B50"/>
    <w:rsid w:val="008F4C19"/>
    <w:rsid w:val="008F6A63"/>
    <w:rsid w:val="008F7DC3"/>
    <w:rsid w:val="00900711"/>
    <w:rsid w:val="009234D7"/>
    <w:rsid w:val="009249FF"/>
    <w:rsid w:val="009432E0"/>
    <w:rsid w:val="0094371D"/>
    <w:rsid w:val="009474DD"/>
    <w:rsid w:val="00950C9A"/>
    <w:rsid w:val="00961751"/>
    <w:rsid w:val="00962D0E"/>
    <w:rsid w:val="00963C38"/>
    <w:rsid w:val="0096652E"/>
    <w:rsid w:val="00976DEC"/>
    <w:rsid w:val="00977519"/>
    <w:rsid w:val="009836E6"/>
    <w:rsid w:val="009922DB"/>
    <w:rsid w:val="0099247B"/>
    <w:rsid w:val="00993986"/>
    <w:rsid w:val="0099456C"/>
    <w:rsid w:val="00994DFE"/>
    <w:rsid w:val="009A302D"/>
    <w:rsid w:val="009A335E"/>
    <w:rsid w:val="009B03CB"/>
    <w:rsid w:val="009B05E5"/>
    <w:rsid w:val="009B5816"/>
    <w:rsid w:val="009C1A51"/>
    <w:rsid w:val="009C617B"/>
    <w:rsid w:val="009D026B"/>
    <w:rsid w:val="009D0765"/>
    <w:rsid w:val="009D3885"/>
    <w:rsid w:val="009D62F2"/>
    <w:rsid w:val="009E2945"/>
    <w:rsid w:val="009E523C"/>
    <w:rsid w:val="009F0F23"/>
    <w:rsid w:val="00A0626A"/>
    <w:rsid w:val="00A241E6"/>
    <w:rsid w:val="00A265C1"/>
    <w:rsid w:val="00A4142E"/>
    <w:rsid w:val="00A45509"/>
    <w:rsid w:val="00A467F4"/>
    <w:rsid w:val="00A507AE"/>
    <w:rsid w:val="00A56244"/>
    <w:rsid w:val="00A579C6"/>
    <w:rsid w:val="00A613E1"/>
    <w:rsid w:val="00A90940"/>
    <w:rsid w:val="00A939CF"/>
    <w:rsid w:val="00AA1551"/>
    <w:rsid w:val="00AA3BCC"/>
    <w:rsid w:val="00AB1495"/>
    <w:rsid w:val="00AB20EA"/>
    <w:rsid w:val="00AC16BE"/>
    <w:rsid w:val="00AD6ADD"/>
    <w:rsid w:val="00AD6CC5"/>
    <w:rsid w:val="00AD7FD4"/>
    <w:rsid w:val="00AE0637"/>
    <w:rsid w:val="00AE1148"/>
    <w:rsid w:val="00AF74AD"/>
    <w:rsid w:val="00B12F62"/>
    <w:rsid w:val="00B14787"/>
    <w:rsid w:val="00B17D37"/>
    <w:rsid w:val="00B22224"/>
    <w:rsid w:val="00B2716C"/>
    <w:rsid w:val="00B279D3"/>
    <w:rsid w:val="00B57495"/>
    <w:rsid w:val="00B63A04"/>
    <w:rsid w:val="00B64A27"/>
    <w:rsid w:val="00B728A6"/>
    <w:rsid w:val="00B748FF"/>
    <w:rsid w:val="00B75679"/>
    <w:rsid w:val="00B77B78"/>
    <w:rsid w:val="00B83992"/>
    <w:rsid w:val="00B84224"/>
    <w:rsid w:val="00B9092C"/>
    <w:rsid w:val="00BA1932"/>
    <w:rsid w:val="00BA19E6"/>
    <w:rsid w:val="00BA1E7F"/>
    <w:rsid w:val="00BA71D4"/>
    <w:rsid w:val="00BB3AE4"/>
    <w:rsid w:val="00BC05B8"/>
    <w:rsid w:val="00BC5AF1"/>
    <w:rsid w:val="00BF6C4A"/>
    <w:rsid w:val="00C15470"/>
    <w:rsid w:val="00C16D9B"/>
    <w:rsid w:val="00C224FD"/>
    <w:rsid w:val="00C25A39"/>
    <w:rsid w:val="00C262C1"/>
    <w:rsid w:val="00C27C82"/>
    <w:rsid w:val="00C31D0F"/>
    <w:rsid w:val="00C34F31"/>
    <w:rsid w:val="00C35879"/>
    <w:rsid w:val="00C42352"/>
    <w:rsid w:val="00C449F7"/>
    <w:rsid w:val="00C556F2"/>
    <w:rsid w:val="00C575CF"/>
    <w:rsid w:val="00C612D6"/>
    <w:rsid w:val="00C73796"/>
    <w:rsid w:val="00C74E33"/>
    <w:rsid w:val="00C80E08"/>
    <w:rsid w:val="00C86E3A"/>
    <w:rsid w:val="00C90041"/>
    <w:rsid w:val="00C96175"/>
    <w:rsid w:val="00CB3DAA"/>
    <w:rsid w:val="00CC4CE1"/>
    <w:rsid w:val="00CD3E78"/>
    <w:rsid w:val="00CE46FA"/>
    <w:rsid w:val="00CE713D"/>
    <w:rsid w:val="00CE72F4"/>
    <w:rsid w:val="00CF4B64"/>
    <w:rsid w:val="00CF4E87"/>
    <w:rsid w:val="00D009FF"/>
    <w:rsid w:val="00D073E2"/>
    <w:rsid w:val="00D1118A"/>
    <w:rsid w:val="00D17ECB"/>
    <w:rsid w:val="00D26E5E"/>
    <w:rsid w:val="00D31A0E"/>
    <w:rsid w:val="00D37EBB"/>
    <w:rsid w:val="00D426B5"/>
    <w:rsid w:val="00D448DF"/>
    <w:rsid w:val="00D56FC7"/>
    <w:rsid w:val="00D57748"/>
    <w:rsid w:val="00D60AE9"/>
    <w:rsid w:val="00D62280"/>
    <w:rsid w:val="00D67CA7"/>
    <w:rsid w:val="00D71C70"/>
    <w:rsid w:val="00D72616"/>
    <w:rsid w:val="00D74724"/>
    <w:rsid w:val="00D768CC"/>
    <w:rsid w:val="00D76CA6"/>
    <w:rsid w:val="00D816A1"/>
    <w:rsid w:val="00D901BA"/>
    <w:rsid w:val="00D93ACF"/>
    <w:rsid w:val="00D9421F"/>
    <w:rsid w:val="00D947D2"/>
    <w:rsid w:val="00D948B8"/>
    <w:rsid w:val="00D9524F"/>
    <w:rsid w:val="00D957C3"/>
    <w:rsid w:val="00D964F8"/>
    <w:rsid w:val="00DA1831"/>
    <w:rsid w:val="00DA260C"/>
    <w:rsid w:val="00DA60CC"/>
    <w:rsid w:val="00DB0D0D"/>
    <w:rsid w:val="00DC72B7"/>
    <w:rsid w:val="00DD2F44"/>
    <w:rsid w:val="00DD3D62"/>
    <w:rsid w:val="00DD5243"/>
    <w:rsid w:val="00DE5CC8"/>
    <w:rsid w:val="00DE5EA6"/>
    <w:rsid w:val="00DF4C76"/>
    <w:rsid w:val="00E10A1F"/>
    <w:rsid w:val="00E13554"/>
    <w:rsid w:val="00E17F57"/>
    <w:rsid w:val="00E201D8"/>
    <w:rsid w:val="00E2088F"/>
    <w:rsid w:val="00E211CE"/>
    <w:rsid w:val="00E31633"/>
    <w:rsid w:val="00E40199"/>
    <w:rsid w:val="00E439A6"/>
    <w:rsid w:val="00E45978"/>
    <w:rsid w:val="00E502E5"/>
    <w:rsid w:val="00E50437"/>
    <w:rsid w:val="00E529B9"/>
    <w:rsid w:val="00E54CC6"/>
    <w:rsid w:val="00E60953"/>
    <w:rsid w:val="00E62463"/>
    <w:rsid w:val="00E667D9"/>
    <w:rsid w:val="00E70F79"/>
    <w:rsid w:val="00E71638"/>
    <w:rsid w:val="00E732AD"/>
    <w:rsid w:val="00E73C6E"/>
    <w:rsid w:val="00E74387"/>
    <w:rsid w:val="00E7471D"/>
    <w:rsid w:val="00E75F6B"/>
    <w:rsid w:val="00E84385"/>
    <w:rsid w:val="00E85731"/>
    <w:rsid w:val="00EA175A"/>
    <w:rsid w:val="00EB1008"/>
    <w:rsid w:val="00EB207D"/>
    <w:rsid w:val="00EC7BB4"/>
    <w:rsid w:val="00EE31F5"/>
    <w:rsid w:val="00EF1DC0"/>
    <w:rsid w:val="00F049F4"/>
    <w:rsid w:val="00F07497"/>
    <w:rsid w:val="00F224EF"/>
    <w:rsid w:val="00F26357"/>
    <w:rsid w:val="00F275EA"/>
    <w:rsid w:val="00F30804"/>
    <w:rsid w:val="00F30F09"/>
    <w:rsid w:val="00F31B17"/>
    <w:rsid w:val="00F34658"/>
    <w:rsid w:val="00F42983"/>
    <w:rsid w:val="00F63D95"/>
    <w:rsid w:val="00F6418C"/>
    <w:rsid w:val="00F64725"/>
    <w:rsid w:val="00F72B37"/>
    <w:rsid w:val="00F7695B"/>
    <w:rsid w:val="00F77841"/>
    <w:rsid w:val="00F77C4A"/>
    <w:rsid w:val="00F85737"/>
    <w:rsid w:val="00F85DFC"/>
    <w:rsid w:val="00F9574B"/>
    <w:rsid w:val="00FA040B"/>
    <w:rsid w:val="00FA14EC"/>
    <w:rsid w:val="00FA31C1"/>
    <w:rsid w:val="00FA4636"/>
    <w:rsid w:val="00FB326A"/>
    <w:rsid w:val="00FB5766"/>
    <w:rsid w:val="00FD2B8A"/>
    <w:rsid w:val="00FE1576"/>
    <w:rsid w:val="00FF2F34"/>
    <w:rsid w:val="00FF5094"/>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B61CDC"/>
  <w15:docId w15:val="{2B7F35E0-7276-4E6E-9B7D-AFFBD548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 w:type="paragraph" w:customStyle="1" w:styleId="hhHeadline">
    <w:name w:val="hh Headline"/>
    <w:basedOn w:val="Standard"/>
    <w:qFormat/>
    <w:rsid w:val="0022585B"/>
    <w:pPr>
      <w:spacing w:line="288" w:lineRule="auto"/>
    </w:pPr>
    <w:rPr>
      <w:rFonts w:ascii="Verdana" w:hAnsi="Verdana"/>
      <w:b/>
      <w:color w:val="000000"/>
      <w:szCs w:val="22"/>
      <w:lang w:val="de-DE"/>
    </w:rPr>
  </w:style>
  <w:style w:type="paragraph" w:customStyle="1" w:styleId="hhCopytext">
    <w:name w:val="hh Copytext"/>
    <w:basedOn w:val="Standard"/>
    <w:link w:val="hhCopytextZchn"/>
    <w:qFormat/>
    <w:rsid w:val="0022585B"/>
    <w:pPr>
      <w:spacing w:line="288" w:lineRule="auto"/>
    </w:pPr>
    <w:rPr>
      <w:rFonts w:ascii="Verdana" w:hAnsi="Verdana"/>
      <w:sz w:val="20"/>
      <w:szCs w:val="24"/>
    </w:rPr>
  </w:style>
  <w:style w:type="character" w:customStyle="1" w:styleId="hhCopytextZchn">
    <w:name w:val="hh Copytext Zchn"/>
    <w:link w:val="hhCopytext"/>
    <w:rsid w:val="0022585B"/>
    <w:rPr>
      <w:rFonts w:ascii="Verdana" w:hAnsi="Verdana"/>
      <w:szCs w:val="24"/>
    </w:rPr>
  </w:style>
  <w:style w:type="paragraph" w:customStyle="1" w:styleId="EFCopytext">
    <w:name w:val="EF Copytext"/>
    <w:basedOn w:val="Standard"/>
    <w:link w:val="EFCopytextZchn"/>
    <w:rsid w:val="0022585B"/>
    <w:pPr>
      <w:spacing w:line="288" w:lineRule="auto"/>
    </w:pPr>
    <w:rPr>
      <w:rFonts w:ascii="Verdana" w:hAnsi="Verdana"/>
      <w:sz w:val="20"/>
    </w:rPr>
  </w:style>
  <w:style w:type="character" w:customStyle="1" w:styleId="EFCopytextZchn">
    <w:name w:val="EF Copytext Zchn"/>
    <w:link w:val="EFCopytext"/>
    <w:rsid w:val="0022585B"/>
    <w:rPr>
      <w:rFonts w:ascii="Verdana" w:hAnsi="Verdana"/>
    </w:rPr>
  </w:style>
  <w:style w:type="paragraph" w:styleId="KeinLeerraum">
    <w:name w:val="No Spacing"/>
    <w:uiPriority w:val="1"/>
    <w:qFormat/>
    <w:rsid w:val="00330845"/>
    <w:rPr>
      <w:rFonts w:asciiTheme="minorHAnsi" w:eastAsiaTheme="minorHAnsi" w:hAnsiTheme="minorHAnsi" w:cstheme="minorBidi"/>
      <w:sz w:val="22"/>
      <w:szCs w:val="22"/>
      <w:lang w:bidi="de-DE"/>
    </w:rPr>
  </w:style>
  <w:style w:type="paragraph" w:styleId="Listenabsatz">
    <w:name w:val="List Paragraph"/>
    <w:basedOn w:val="Standard"/>
    <w:uiPriority w:val="34"/>
    <w:qFormat/>
    <w:rsid w:val="00330845"/>
    <w:pPr>
      <w:ind w:left="720"/>
    </w:pPr>
    <w:rPr>
      <w:rFonts w:ascii="Times New Roman" w:eastAsiaTheme="minorHAnsi" w:hAnsi="Times New Roman"/>
      <w:sz w:val="24"/>
      <w:szCs w:val="24"/>
      <w:lang w:val="de-DE" w:bidi="de-DE"/>
    </w:rPr>
  </w:style>
  <w:style w:type="character" w:styleId="BesuchterHyperlink">
    <w:name w:val="FollowedHyperlink"/>
    <w:basedOn w:val="Absatz-Standardschriftart"/>
    <w:semiHidden/>
    <w:unhideWhenUsed/>
    <w:rsid w:val="00BC5A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 w:id="1837459744">
      <w:bodyDiv w:val="1"/>
      <w:marLeft w:val="0"/>
      <w:marRight w:val="0"/>
      <w:marTop w:val="0"/>
      <w:marBottom w:val="0"/>
      <w:divBdr>
        <w:top w:val="none" w:sz="0" w:space="0" w:color="auto"/>
        <w:left w:val="none" w:sz="0" w:space="0" w:color="auto"/>
        <w:bottom w:val="none" w:sz="0" w:space="0" w:color="auto"/>
        <w:right w:val="none" w:sz="0" w:space="0" w:color="auto"/>
      </w:divBdr>
    </w:div>
    <w:div w:id="18576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ha.salaquarda@philips.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youtu.be/ShVFgCOxYcI" TargetMode="External"/><Relationship Id="rId5" Type="http://schemas.openxmlformats.org/officeDocument/2006/relationships/numbering" Target="numbering.xml"/><Relationship Id="rId15" Type="http://schemas.openxmlformats.org/officeDocument/2006/relationships/hyperlink" Target="http://www.philips.a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na.stuttmann@phili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9C45-2D71-4B21-BC41-437C5E71AD04}">
  <ds:schemaRef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4.xml><?xml version="1.0" encoding="utf-8"?>
<ds:datastoreItem xmlns:ds="http://schemas.openxmlformats.org/officeDocument/2006/customXml" ds:itemID="{36E50A0A-708A-4CBD-8F54-E4DA04D9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4643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5369</CharactersWithSpaces>
  <SharedDoc>false</SharedDoc>
  <HLinks>
    <vt:vector size="12" baseType="variant">
      <vt:variant>
        <vt:i4>6488175</vt:i4>
      </vt:variant>
      <vt:variant>
        <vt:i4>3</vt:i4>
      </vt:variant>
      <vt:variant>
        <vt:i4>0</vt:i4>
      </vt:variant>
      <vt:variant>
        <vt:i4>5</vt:i4>
      </vt:variant>
      <vt:variant>
        <vt:lpwstr>http://www.philips.de/</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Philips</cp:lastModifiedBy>
  <cp:revision>2</cp:revision>
  <cp:lastPrinted>2015-08-20T13:05:00Z</cp:lastPrinted>
  <dcterms:created xsi:type="dcterms:W3CDTF">2015-08-25T07:11:00Z</dcterms:created>
  <dcterms:modified xsi:type="dcterms:W3CDTF">2015-08-25T07:11:00Z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