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2C29" w14:textId="77777777" w:rsidR="00225849" w:rsidRPr="00B67008" w:rsidRDefault="00225849" w:rsidP="00225849">
      <w:pPr>
        <w:keepNext/>
        <w:outlineLvl w:val="0"/>
        <w:rPr>
          <w:rFonts w:asciiTheme="minorHAnsi" w:hAnsiTheme="minorHAnsi" w:cstheme="minorHAnsi"/>
          <w:snapToGrid w:val="0"/>
          <w:color w:val="0B2265"/>
          <w:sz w:val="44"/>
          <w:lang w:val="nb-NO" w:eastAsia="en-US"/>
        </w:rPr>
      </w:pPr>
      <w:bookmarkStart w:id="0" w:name="StartOfDoc"/>
      <w:bookmarkEnd w:id="0"/>
      <w:r w:rsidRPr="00B67008">
        <w:rPr>
          <w:rFonts w:asciiTheme="minorHAnsi" w:hAnsiTheme="minorHAnsi" w:cstheme="minorHAnsi"/>
          <w:snapToGrid w:val="0"/>
          <w:color w:val="0B2265"/>
          <w:sz w:val="44"/>
          <w:lang w:val="nb-NO" w:eastAsia="en-US"/>
        </w:rPr>
        <w:t>P</w:t>
      </w:r>
      <w:r w:rsidR="004C6C75" w:rsidRPr="00B67008">
        <w:rPr>
          <w:rFonts w:asciiTheme="minorHAnsi" w:hAnsiTheme="minorHAnsi" w:cstheme="minorHAnsi"/>
          <w:snapToGrid w:val="0"/>
          <w:color w:val="0B2265"/>
          <w:sz w:val="44"/>
          <w:lang w:val="nb-NO" w:eastAsia="en-US"/>
        </w:rPr>
        <w:t>resse</w:t>
      </w:r>
      <w:r w:rsidR="00C55E10">
        <w:rPr>
          <w:rFonts w:asciiTheme="minorHAnsi" w:hAnsiTheme="minorHAnsi" w:cstheme="minorHAnsi"/>
          <w:snapToGrid w:val="0"/>
          <w:color w:val="0B2265"/>
          <w:sz w:val="44"/>
          <w:lang w:val="nb-NO" w:eastAsia="en-US"/>
        </w:rPr>
        <w:t>melding</w:t>
      </w:r>
    </w:p>
    <w:p w14:paraId="4300F62A" w14:textId="77777777" w:rsidR="00225849" w:rsidRPr="00B67008" w:rsidRDefault="00225849" w:rsidP="00225849">
      <w:pPr>
        <w:rPr>
          <w:rFonts w:asciiTheme="minorHAnsi" w:hAnsiTheme="minorHAnsi" w:cstheme="minorHAnsi"/>
          <w:szCs w:val="24"/>
          <w:lang w:val="nb-NO" w:eastAsia="en-US"/>
        </w:rPr>
      </w:pPr>
    </w:p>
    <w:p w14:paraId="16F077DC" w14:textId="77777777" w:rsidR="00225849" w:rsidRPr="00B67008" w:rsidRDefault="00225849" w:rsidP="00225849">
      <w:pPr>
        <w:rPr>
          <w:rFonts w:asciiTheme="minorHAnsi" w:hAnsiTheme="minorHAnsi" w:cstheme="minorHAnsi"/>
          <w:szCs w:val="24"/>
          <w:lang w:val="nb-NO" w:eastAsia="en-US"/>
        </w:rPr>
      </w:pPr>
    </w:p>
    <w:p w14:paraId="2232FB28" w14:textId="7C458B1A" w:rsidR="00225849" w:rsidRPr="00B67008" w:rsidRDefault="00BA30F6" w:rsidP="00225849">
      <w:pPr>
        <w:rPr>
          <w:rFonts w:asciiTheme="minorHAnsi" w:hAnsiTheme="minorHAnsi" w:cstheme="minorHAnsi"/>
          <w:szCs w:val="24"/>
          <w:lang w:val="nb-NO" w:eastAsia="en-US"/>
        </w:rPr>
      </w:pPr>
      <w:r w:rsidRPr="00BA30F6">
        <w:rPr>
          <w:rFonts w:asciiTheme="minorHAnsi" w:hAnsiTheme="minorHAnsi" w:cstheme="minorHAnsi"/>
          <w:szCs w:val="24"/>
          <w:lang w:val="nb-NO" w:eastAsia="en-US"/>
        </w:rPr>
        <w:t>31</w:t>
      </w:r>
      <w:r w:rsidR="00CD4B47" w:rsidRPr="00BA30F6">
        <w:rPr>
          <w:rFonts w:asciiTheme="minorHAnsi" w:hAnsiTheme="minorHAnsi" w:cstheme="minorHAnsi"/>
          <w:szCs w:val="24"/>
          <w:lang w:val="nb-NO" w:eastAsia="en-US"/>
        </w:rPr>
        <w:t xml:space="preserve"> Januar, 2018</w:t>
      </w:r>
    </w:p>
    <w:p w14:paraId="18D9E4E8" w14:textId="77777777" w:rsidR="00225849" w:rsidRPr="00B67008" w:rsidRDefault="00225849" w:rsidP="00225849">
      <w:pPr>
        <w:rPr>
          <w:rFonts w:asciiTheme="minorHAnsi" w:hAnsiTheme="minorHAnsi" w:cstheme="minorHAnsi"/>
          <w:szCs w:val="24"/>
          <w:lang w:val="nb-NO" w:eastAsia="en-US"/>
        </w:rPr>
      </w:pPr>
    </w:p>
    <w:p w14:paraId="04D033C3" w14:textId="7984040F" w:rsidR="00225849" w:rsidRPr="00B67008" w:rsidRDefault="00CD4B47" w:rsidP="00225849">
      <w:pPr>
        <w:rPr>
          <w:rFonts w:asciiTheme="minorHAnsi" w:hAnsiTheme="minorHAnsi" w:cstheme="minorHAnsi"/>
          <w:szCs w:val="24"/>
          <w:lang w:val="nb-NO" w:eastAsia="en-US"/>
        </w:rPr>
      </w:pPr>
      <w:r w:rsidRPr="00CD4B47">
        <w:rPr>
          <w:rFonts w:asciiTheme="minorHAnsi" w:hAnsiTheme="minorHAnsi" w:cstheme="minorHAnsi"/>
          <w:b/>
          <w:bCs/>
          <w:iCs/>
          <w:sz w:val="24"/>
          <w:szCs w:val="28"/>
          <w:lang w:val="nb-NO" w:eastAsia="en-US"/>
        </w:rPr>
        <w:t xml:space="preserve">Bergen er en av de førende kommunene i Norge, med </w:t>
      </w:r>
      <w:r w:rsidR="00832F16">
        <w:rPr>
          <w:rFonts w:asciiTheme="minorHAnsi" w:hAnsiTheme="minorHAnsi" w:cstheme="minorHAnsi"/>
          <w:b/>
          <w:bCs/>
          <w:iCs/>
          <w:sz w:val="24"/>
          <w:szCs w:val="28"/>
          <w:lang w:val="nb-NO" w:eastAsia="en-US"/>
        </w:rPr>
        <w:t xml:space="preserve">et nettverk av </w:t>
      </w:r>
      <w:r w:rsidR="00203492">
        <w:rPr>
          <w:rFonts w:asciiTheme="minorHAnsi" w:hAnsiTheme="minorHAnsi" w:cstheme="minorHAnsi"/>
          <w:b/>
          <w:bCs/>
          <w:iCs/>
          <w:sz w:val="24"/>
          <w:szCs w:val="28"/>
          <w:lang w:val="nb-NO" w:eastAsia="en-US"/>
        </w:rPr>
        <w:t>oppkoblet</w:t>
      </w:r>
      <w:r w:rsidR="00BA30F6" w:rsidRPr="00CD4B47">
        <w:rPr>
          <w:rFonts w:asciiTheme="minorHAnsi" w:hAnsiTheme="minorHAnsi" w:cstheme="minorHAnsi"/>
          <w:b/>
          <w:bCs/>
          <w:iCs/>
          <w:sz w:val="24"/>
          <w:szCs w:val="28"/>
          <w:lang w:val="nb-NO" w:eastAsia="en-US"/>
        </w:rPr>
        <w:t xml:space="preserve"> </w:t>
      </w:r>
      <w:r w:rsidRPr="00CD4B47">
        <w:rPr>
          <w:rFonts w:asciiTheme="minorHAnsi" w:hAnsiTheme="minorHAnsi" w:cstheme="minorHAnsi"/>
          <w:b/>
          <w:bCs/>
          <w:iCs/>
          <w:sz w:val="24"/>
          <w:szCs w:val="28"/>
          <w:lang w:val="nb-NO" w:eastAsia="en-US"/>
        </w:rPr>
        <w:t>belysning i byen</w:t>
      </w:r>
    </w:p>
    <w:p w14:paraId="3DAB6E64" w14:textId="31A0987C" w:rsidR="0019312A" w:rsidRDefault="00CD4B47" w:rsidP="0019312A">
      <w:pPr>
        <w:rPr>
          <w:lang w:val="nb-NO"/>
        </w:rPr>
      </w:pPr>
      <w:r>
        <w:rPr>
          <w:b/>
          <w:bCs/>
          <w:lang w:val="nb-NO"/>
        </w:rPr>
        <w:t>Bergen, Norge</w:t>
      </w:r>
      <w:r w:rsidR="0019312A" w:rsidRPr="00B67008">
        <w:rPr>
          <w:b/>
          <w:bCs/>
          <w:lang w:val="nb-NO"/>
        </w:rPr>
        <w:t xml:space="preserve"> –</w:t>
      </w:r>
      <w:r w:rsidR="0019312A" w:rsidRPr="00B67008">
        <w:rPr>
          <w:lang w:val="nb-NO"/>
        </w:rPr>
        <w:t xml:space="preserve"> </w:t>
      </w:r>
      <w:r w:rsidRPr="00CD4B47">
        <w:rPr>
          <w:lang w:val="nb-NO"/>
        </w:rPr>
        <w:t xml:space="preserve">Intelligent teknologi forandrer norske byer og gjør dem </w:t>
      </w:r>
      <w:r w:rsidR="00BA30F6">
        <w:rPr>
          <w:lang w:val="nb-NO"/>
        </w:rPr>
        <w:t>s</w:t>
      </w:r>
      <w:r w:rsidRPr="00CD4B47">
        <w:rPr>
          <w:lang w:val="nb-NO"/>
        </w:rPr>
        <w:t xml:space="preserve">marte. Bergen </w:t>
      </w:r>
      <w:r w:rsidR="00660252">
        <w:rPr>
          <w:lang w:val="nb-NO"/>
        </w:rPr>
        <w:t xml:space="preserve">tar ett steg videre </w:t>
      </w:r>
      <w:r w:rsidR="00BA30F6">
        <w:rPr>
          <w:lang w:val="nb-NO"/>
        </w:rPr>
        <w:t>mo</w:t>
      </w:r>
      <w:r w:rsidR="00660252">
        <w:rPr>
          <w:lang w:val="nb-NO"/>
        </w:rPr>
        <w:t>t</w:t>
      </w:r>
      <w:r w:rsidR="00BA30F6">
        <w:rPr>
          <w:lang w:val="nb-NO"/>
        </w:rPr>
        <w:t xml:space="preserve"> </w:t>
      </w:r>
      <w:r w:rsidR="00660252">
        <w:rPr>
          <w:lang w:val="nb-NO"/>
        </w:rPr>
        <w:t>å bli</w:t>
      </w:r>
      <w:r w:rsidR="00BA30F6">
        <w:rPr>
          <w:lang w:val="nb-NO"/>
        </w:rPr>
        <w:t xml:space="preserve"> en smart by ved </w:t>
      </w:r>
      <w:r w:rsidR="00660252">
        <w:rPr>
          <w:lang w:val="nb-NO"/>
        </w:rPr>
        <w:t>å</w:t>
      </w:r>
      <w:r w:rsidR="00BA30F6">
        <w:rPr>
          <w:lang w:val="nb-NO"/>
        </w:rPr>
        <w:t xml:space="preserve"> </w:t>
      </w:r>
      <w:r w:rsidRPr="00CD4B47">
        <w:rPr>
          <w:lang w:val="nb-NO"/>
        </w:rPr>
        <w:t>invester</w:t>
      </w:r>
      <w:r w:rsidR="00BA30F6">
        <w:rPr>
          <w:lang w:val="nb-NO"/>
        </w:rPr>
        <w:t>e</w:t>
      </w:r>
      <w:r w:rsidRPr="00CD4B47">
        <w:rPr>
          <w:lang w:val="nb-NO"/>
        </w:rPr>
        <w:t xml:space="preserve"> i et nettverk av </w:t>
      </w:r>
      <w:r w:rsidR="00832F16">
        <w:rPr>
          <w:lang w:val="nb-NO"/>
        </w:rPr>
        <w:t>opp</w:t>
      </w:r>
      <w:r w:rsidR="00660252">
        <w:rPr>
          <w:lang w:val="nb-NO"/>
        </w:rPr>
        <w:t>koblet</w:t>
      </w:r>
      <w:r w:rsidR="00BA30F6">
        <w:rPr>
          <w:lang w:val="nb-NO"/>
        </w:rPr>
        <w:t xml:space="preserve"> </w:t>
      </w:r>
      <w:r w:rsidRPr="00CD4B47">
        <w:rPr>
          <w:lang w:val="nb-NO"/>
        </w:rPr>
        <w:t>gatebelysning som skal sikre bedre lys på veiene, økt sikkerhet og redusere energiforbruk og vedlikehold av belysningen.</w:t>
      </w:r>
    </w:p>
    <w:p w14:paraId="13AAA99B" w14:textId="153948BF" w:rsidR="00CD4B47" w:rsidRDefault="00CD4B47" w:rsidP="0019312A">
      <w:pPr>
        <w:rPr>
          <w:lang w:val="nb-NO"/>
        </w:rPr>
      </w:pPr>
    </w:p>
    <w:p w14:paraId="0990B770" w14:textId="0D4BDA83" w:rsidR="00CD4B47" w:rsidRPr="00CD4B47" w:rsidRDefault="00CD4B47" w:rsidP="00CD4B47">
      <w:pPr>
        <w:rPr>
          <w:rFonts w:asciiTheme="minorHAnsi" w:hAnsiTheme="minorHAnsi" w:cstheme="minorHAnsi"/>
          <w:sz w:val="24"/>
          <w:szCs w:val="24"/>
          <w:lang w:val="nb-NO" w:eastAsia="en-US"/>
        </w:rPr>
      </w:pPr>
      <w:r w:rsidRPr="00CD4B47">
        <w:rPr>
          <w:rFonts w:asciiTheme="minorHAnsi" w:hAnsiTheme="minorHAnsi" w:cstheme="minorHAnsi"/>
          <w:sz w:val="24"/>
          <w:szCs w:val="24"/>
          <w:lang w:val="nb-NO" w:eastAsia="en-US"/>
        </w:rPr>
        <w:t xml:space="preserve">Det skal bli grønnere å lyse opp veiene i Bergen kommune. Derfor har bystyret satt i gang et stort prosjekt som i løpet av de neste årene skal skifte ut de gamle konvensjonelle gatelysene med ny intelligent og energisparende gatebelysning. For byen vil det bety </w:t>
      </w:r>
      <w:r w:rsidR="00BA30F6">
        <w:rPr>
          <w:rFonts w:asciiTheme="minorHAnsi" w:hAnsiTheme="minorHAnsi" w:cstheme="minorHAnsi"/>
          <w:sz w:val="24"/>
          <w:szCs w:val="24"/>
          <w:lang w:val="nb-NO" w:eastAsia="en-US"/>
        </w:rPr>
        <w:t>op</w:t>
      </w:r>
      <w:r w:rsidR="00660252">
        <w:rPr>
          <w:rFonts w:asciiTheme="minorHAnsi" w:hAnsiTheme="minorHAnsi" w:cstheme="minorHAnsi"/>
          <w:sz w:val="24"/>
          <w:szCs w:val="24"/>
          <w:lang w:val="nb-NO" w:eastAsia="en-US"/>
        </w:rPr>
        <w:t>p</w:t>
      </w:r>
      <w:r w:rsidR="00BA30F6">
        <w:rPr>
          <w:rFonts w:asciiTheme="minorHAnsi" w:hAnsiTheme="minorHAnsi" w:cstheme="minorHAnsi"/>
          <w:sz w:val="24"/>
          <w:szCs w:val="24"/>
          <w:lang w:val="nb-NO" w:eastAsia="en-US"/>
        </w:rPr>
        <w:t xml:space="preserve"> mot </w:t>
      </w:r>
      <w:r w:rsidRPr="00CD4B47">
        <w:rPr>
          <w:rFonts w:asciiTheme="minorHAnsi" w:hAnsiTheme="minorHAnsi" w:cstheme="minorHAnsi"/>
          <w:sz w:val="24"/>
          <w:szCs w:val="24"/>
          <w:lang w:val="nb-NO" w:eastAsia="en-US"/>
        </w:rPr>
        <w:t xml:space="preserve">70 prosent energibesparelse, og ikke minst en investering i fremtidens digitale og smartere Bergen. </w:t>
      </w:r>
    </w:p>
    <w:p w14:paraId="0FD9EED9" w14:textId="3C61809D" w:rsidR="00CD4B47" w:rsidRPr="00CD4B47" w:rsidRDefault="00CD4B47" w:rsidP="00CD4B47">
      <w:pPr>
        <w:rPr>
          <w:rFonts w:asciiTheme="minorHAnsi" w:hAnsiTheme="minorHAnsi" w:cstheme="minorHAnsi"/>
          <w:sz w:val="24"/>
          <w:szCs w:val="24"/>
          <w:lang w:val="nb-NO" w:eastAsia="en-US"/>
        </w:rPr>
      </w:pPr>
      <w:r w:rsidRPr="00CD4B47">
        <w:rPr>
          <w:rFonts w:asciiTheme="minorHAnsi" w:hAnsiTheme="minorHAnsi" w:cstheme="minorHAnsi"/>
          <w:sz w:val="24"/>
          <w:szCs w:val="24"/>
          <w:lang w:val="nb-NO" w:eastAsia="en-US"/>
        </w:rPr>
        <w:t xml:space="preserve">12.000 gatelys skal skiftes i løpet av de kommende år, og med </w:t>
      </w:r>
      <w:r w:rsidR="00BA30F6">
        <w:rPr>
          <w:rFonts w:asciiTheme="minorHAnsi" w:hAnsiTheme="minorHAnsi" w:cstheme="minorHAnsi"/>
          <w:sz w:val="24"/>
          <w:szCs w:val="24"/>
          <w:lang w:val="nb-NO" w:eastAsia="en-US"/>
        </w:rPr>
        <w:t>det sky</w:t>
      </w:r>
      <w:r w:rsidR="00660252">
        <w:rPr>
          <w:rFonts w:asciiTheme="minorHAnsi" w:hAnsiTheme="minorHAnsi" w:cstheme="minorHAnsi"/>
          <w:sz w:val="24"/>
          <w:szCs w:val="24"/>
          <w:lang w:val="nb-NO" w:eastAsia="en-US"/>
        </w:rPr>
        <w:t>baserte</w:t>
      </w:r>
      <w:r w:rsidR="00BA30F6">
        <w:rPr>
          <w:rFonts w:asciiTheme="minorHAnsi" w:hAnsiTheme="minorHAnsi" w:cstheme="minorHAnsi"/>
          <w:sz w:val="24"/>
          <w:szCs w:val="24"/>
          <w:lang w:val="nb-NO" w:eastAsia="en-US"/>
        </w:rPr>
        <w:t xml:space="preserve"> </w:t>
      </w:r>
      <w:r w:rsidR="00660252">
        <w:rPr>
          <w:rFonts w:asciiTheme="minorHAnsi" w:hAnsiTheme="minorHAnsi" w:cstheme="minorHAnsi"/>
          <w:sz w:val="24"/>
          <w:szCs w:val="24"/>
          <w:lang w:val="nb-NO" w:eastAsia="en-US"/>
        </w:rPr>
        <w:t xml:space="preserve">lysstyringssystemet </w:t>
      </w:r>
      <w:r w:rsidR="00BA30F6">
        <w:rPr>
          <w:rFonts w:asciiTheme="minorHAnsi" w:hAnsiTheme="minorHAnsi" w:cstheme="minorHAnsi"/>
          <w:sz w:val="24"/>
          <w:szCs w:val="24"/>
          <w:lang w:val="nb-NO" w:eastAsia="en-US"/>
        </w:rPr>
        <w:t xml:space="preserve">Philips </w:t>
      </w:r>
      <w:r w:rsidRPr="00CD4B47">
        <w:rPr>
          <w:rFonts w:asciiTheme="minorHAnsi" w:hAnsiTheme="minorHAnsi" w:cstheme="minorHAnsi"/>
          <w:sz w:val="24"/>
          <w:szCs w:val="24"/>
          <w:lang w:val="nb-NO" w:eastAsia="en-US"/>
        </w:rPr>
        <w:t xml:space="preserve">CityTouch </w:t>
      </w:r>
      <w:r w:rsidR="00660252">
        <w:rPr>
          <w:rFonts w:asciiTheme="minorHAnsi" w:hAnsiTheme="minorHAnsi" w:cstheme="minorHAnsi"/>
          <w:sz w:val="24"/>
          <w:szCs w:val="24"/>
          <w:lang w:val="nb-NO" w:eastAsia="en-US"/>
        </w:rPr>
        <w:t>f</w:t>
      </w:r>
      <w:r w:rsidRPr="00CD4B47">
        <w:rPr>
          <w:rFonts w:asciiTheme="minorHAnsi" w:hAnsiTheme="minorHAnsi" w:cstheme="minorHAnsi"/>
          <w:sz w:val="24"/>
          <w:szCs w:val="24"/>
          <w:lang w:val="nb-NO" w:eastAsia="en-US"/>
        </w:rPr>
        <w:t xml:space="preserve">år Bergen etablert et fremtidssikret nettverk. </w:t>
      </w:r>
      <w:r w:rsidR="00BA30F6">
        <w:rPr>
          <w:rFonts w:asciiTheme="minorHAnsi" w:hAnsiTheme="minorHAnsi" w:cstheme="minorHAnsi"/>
          <w:sz w:val="24"/>
          <w:szCs w:val="24"/>
          <w:lang w:val="nb-NO" w:eastAsia="en-US"/>
        </w:rPr>
        <w:t>Den smarte infrastruktur</w:t>
      </w:r>
      <w:r w:rsidR="00D52DC7">
        <w:rPr>
          <w:rFonts w:asciiTheme="minorHAnsi" w:hAnsiTheme="minorHAnsi" w:cstheme="minorHAnsi"/>
          <w:sz w:val="24"/>
          <w:szCs w:val="24"/>
          <w:lang w:val="nb-NO" w:eastAsia="en-US"/>
        </w:rPr>
        <w:t>en for belysning</w:t>
      </w:r>
      <w:r w:rsidR="00BA30F6">
        <w:rPr>
          <w:rFonts w:asciiTheme="minorHAnsi" w:hAnsiTheme="minorHAnsi" w:cstheme="minorHAnsi"/>
          <w:sz w:val="24"/>
          <w:szCs w:val="24"/>
          <w:lang w:val="nb-NO" w:eastAsia="en-US"/>
        </w:rPr>
        <w:t xml:space="preserve"> </w:t>
      </w:r>
      <w:r w:rsidRPr="00CD4B47">
        <w:rPr>
          <w:rFonts w:asciiTheme="minorHAnsi" w:hAnsiTheme="minorHAnsi" w:cstheme="minorHAnsi"/>
          <w:sz w:val="24"/>
          <w:szCs w:val="24"/>
          <w:lang w:val="nb-NO" w:eastAsia="en-US"/>
        </w:rPr>
        <w:t>gjør at Bergen i fremtiden også kan koble andre ting på gatebelysningen, det er for eksempel mulig å koble til sensorer for måling av luftforurensning og trafikk.</w:t>
      </w:r>
    </w:p>
    <w:p w14:paraId="36ACC649" w14:textId="77777777" w:rsidR="00CD4B47" w:rsidRPr="00CD4B47" w:rsidRDefault="00CD4B47" w:rsidP="00CD4B47">
      <w:pPr>
        <w:rPr>
          <w:rFonts w:asciiTheme="minorHAnsi" w:hAnsiTheme="minorHAnsi" w:cstheme="minorHAnsi"/>
          <w:sz w:val="24"/>
          <w:szCs w:val="24"/>
          <w:lang w:val="nb-NO" w:eastAsia="en-US"/>
        </w:rPr>
      </w:pPr>
    </w:p>
    <w:p w14:paraId="1D3FB4FD" w14:textId="77777777" w:rsidR="00CD4B47" w:rsidRPr="00CD4B47" w:rsidRDefault="00CD4B47" w:rsidP="00CD4B47">
      <w:pPr>
        <w:rPr>
          <w:rFonts w:asciiTheme="minorHAnsi" w:hAnsiTheme="minorHAnsi" w:cstheme="minorHAnsi"/>
          <w:b/>
          <w:sz w:val="24"/>
          <w:szCs w:val="24"/>
          <w:lang w:val="nb-NO" w:eastAsia="en-US"/>
        </w:rPr>
      </w:pPr>
      <w:r w:rsidRPr="00CD4B47">
        <w:rPr>
          <w:rFonts w:asciiTheme="minorHAnsi" w:hAnsiTheme="minorHAnsi" w:cstheme="minorHAnsi"/>
          <w:b/>
          <w:sz w:val="24"/>
          <w:szCs w:val="24"/>
          <w:lang w:val="nb-NO" w:eastAsia="en-US"/>
        </w:rPr>
        <w:t>Stor interesse for energibesparelser</w:t>
      </w:r>
    </w:p>
    <w:p w14:paraId="300F18EA" w14:textId="112F78A3" w:rsidR="00CD4B47" w:rsidRPr="00CD4B47" w:rsidRDefault="00CD4B47" w:rsidP="00CD4B47">
      <w:pPr>
        <w:rPr>
          <w:rFonts w:asciiTheme="minorHAnsi" w:hAnsiTheme="minorHAnsi" w:cstheme="minorHAnsi"/>
          <w:sz w:val="24"/>
          <w:szCs w:val="24"/>
          <w:lang w:val="nb-NO" w:eastAsia="en-US"/>
        </w:rPr>
      </w:pPr>
      <w:r w:rsidRPr="00CD4B47">
        <w:rPr>
          <w:rFonts w:asciiTheme="minorHAnsi" w:hAnsiTheme="minorHAnsi" w:cstheme="minorHAnsi"/>
          <w:sz w:val="24"/>
          <w:szCs w:val="24"/>
          <w:lang w:val="nb-NO" w:eastAsia="en-US"/>
        </w:rPr>
        <w:t xml:space="preserve">Norske kommuner får i større og større grad øynene opp for de mange klimafordelene ved å skifte ut de gamle konvensjonelle gatelysene med moderne intelligent LED belysning. Også i </w:t>
      </w:r>
      <w:r w:rsidR="00BA30F6">
        <w:rPr>
          <w:rFonts w:asciiTheme="minorHAnsi" w:hAnsiTheme="minorHAnsi" w:cstheme="minorHAnsi"/>
          <w:sz w:val="24"/>
          <w:szCs w:val="24"/>
          <w:lang w:val="nb-NO" w:eastAsia="en-US"/>
        </w:rPr>
        <w:fldChar w:fldCharType="begin"/>
      </w:r>
      <w:r w:rsidR="00BA30F6">
        <w:rPr>
          <w:rFonts w:asciiTheme="minorHAnsi" w:hAnsiTheme="minorHAnsi" w:cstheme="minorHAnsi"/>
          <w:sz w:val="24"/>
          <w:szCs w:val="24"/>
          <w:lang w:val="nb-NO" w:eastAsia="en-US"/>
        </w:rPr>
        <w:instrText xml:space="preserve"> HYPERLINK "http://www.lighting.philips.no/kompani/newsroom/pressemeldinger/2017/20170608-18000-intelligente-gatelys-fra-philips-lighting-fremtidssikrer-gatebelysningen-i-11-kommuner" </w:instrText>
      </w:r>
      <w:r w:rsidR="00BA30F6">
        <w:rPr>
          <w:rFonts w:asciiTheme="minorHAnsi" w:hAnsiTheme="minorHAnsi" w:cstheme="minorHAnsi"/>
          <w:sz w:val="24"/>
          <w:szCs w:val="24"/>
          <w:lang w:val="nb-NO" w:eastAsia="en-US"/>
        </w:rPr>
        <w:fldChar w:fldCharType="separate"/>
      </w:r>
      <w:r w:rsidRPr="00BA30F6">
        <w:rPr>
          <w:rStyle w:val="Hyperlink"/>
          <w:rFonts w:asciiTheme="minorHAnsi" w:hAnsiTheme="minorHAnsi" w:cstheme="minorHAnsi"/>
          <w:sz w:val="24"/>
          <w:szCs w:val="24"/>
          <w:lang w:val="nb-NO" w:eastAsia="en-US"/>
        </w:rPr>
        <w:t>Sør-Rogaland har de investert</w:t>
      </w:r>
      <w:r w:rsidR="00BA30F6">
        <w:rPr>
          <w:rFonts w:asciiTheme="minorHAnsi" w:hAnsiTheme="minorHAnsi" w:cstheme="minorHAnsi"/>
          <w:sz w:val="24"/>
          <w:szCs w:val="24"/>
          <w:lang w:val="nb-NO" w:eastAsia="en-US"/>
        </w:rPr>
        <w:fldChar w:fldCharType="end"/>
      </w:r>
      <w:r w:rsidRPr="00CD4B47">
        <w:rPr>
          <w:rFonts w:asciiTheme="minorHAnsi" w:hAnsiTheme="minorHAnsi" w:cstheme="minorHAnsi"/>
          <w:sz w:val="24"/>
          <w:szCs w:val="24"/>
          <w:lang w:val="nb-NO" w:eastAsia="en-US"/>
        </w:rPr>
        <w:t xml:space="preserve"> og skal de neste årene installere 18.000 intelligente gatelys fra Philips Lighting. </w:t>
      </w:r>
    </w:p>
    <w:p w14:paraId="4E3B9C07" w14:textId="3FFDD6B4" w:rsidR="00CD4B47" w:rsidRPr="00CD4B47" w:rsidRDefault="00CD4B47" w:rsidP="00CD4B47">
      <w:pPr>
        <w:rPr>
          <w:rFonts w:asciiTheme="minorHAnsi" w:hAnsiTheme="minorHAnsi" w:cstheme="minorHAnsi"/>
          <w:sz w:val="24"/>
          <w:szCs w:val="24"/>
          <w:lang w:val="nb-NO" w:eastAsia="en-US"/>
        </w:rPr>
      </w:pPr>
      <w:r w:rsidRPr="00CD4B47">
        <w:rPr>
          <w:rFonts w:asciiTheme="minorHAnsi" w:hAnsiTheme="minorHAnsi" w:cstheme="minorHAnsi"/>
          <w:sz w:val="24"/>
          <w:szCs w:val="24"/>
          <w:lang w:val="nb-NO" w:eastAsia="en-US"/>
        </w:rPr>
        <w:t xml:space="preserve">- Vi opplever stor etterspørsel fra kommunene nå. Mange byer har gatebelysning som er 30 år gammel og det er mulig å oppnå </w:t>
      </w:r>
      <w:r w:rsidR="00D52DC7">
        <w:rPr>
          <w:rFonts w:asciiTheme="minorHAnsi" w:hAnsiTheme="minorHAnsi" w:cstheme="minorHAnsi"/>
          <w:sz w:val="24"/>
          <w:szCs w:val="24"/>
          <w:lang w:val="nb-NO" w:eastAsia="en-US"/>
        </w:rPr>
        <w:t>opp</w:t>
      </w:r>
      <w:r w:rsidR="00D81D64">
        <w:rPr>
          <w:rFonts w:asciiTheme="minorHAnsi" w:hAnsiTheme="minorHAnsi" w:cstheme="minorHAnsi"/>
          <w:sz w:val="24"/>
          <w:szCs w:val="24"/>
          <w:lang w:val="nb-NO" w:eastAsia="en-US"/>
        </w:rPr>
        <w:t xml:space="preserve"> til 70 prosent</w:t>
      </w:r>
      <w:r w:rsidR="00D81D64" w:rsidRPr="00CD4B47">
        <w:rPr>
          <w:rFonts w:asciiTheme="minorHAnsi" w:hAnsiTheme="minorHAnsi" w:cstheme="minorHAnsi"/>
          <w:sz w:val="24"/>
          <w:szCs w:val="24"/>
          <w:lang w:val="nb-NO" w:eastAsia="en-US"/>
        </w:rPr>
        <w:t xml:space="preserve"> </w:t>
      </w:r>
      <w:r w:rsidRPr="00CD4B47">
        <w:rPr>
          <w:rFonts w:asciiTheme="minorHAnsi" w:hAnsiTheme="minorHAnsi" w:cstheme="minorHAnsi"/>
          <w:sz w:val="24"/>
          <w:szCs w:val="24"/>
          <w:lang w:val="nb-NO" w:eastAsia="en-US"/>
        </w:rPr>
        <w:t>energibesparelser, økt sikkerhet og redusert vedlikeholdsarbeid med LED-teknologi og connected lighting, sier Bjørn Rune Steinsland, Sales Manager utendørs, Philips Lighting Norway.</w:t>
      </w:r>
    </w:p>
    <w:p w14:paraId="5FDD9C45" w14:textId="77777777" w:rsidR="00CD4B47" w:rsidRPr="00CD4B47" w:rsidRDefault="00CD4B47" w:rsidP="00CD4B47">
      <w:pPr>
        <w:rPr>
          <w:rFonts w:asciiTheme="minorHAnsi" w:hAnsiTheme="minorHAnsi" w:cstheme="minorHAnsi"/>
          <w:sz w:val="24"/>
          <w:szCs w:val="24"/>
          <w:lang w:val="nb-NO" w:eastAsia="en-US"/>
        </w:rPr>
      </w:pPr>
    </w:p>
    <w:p w14:paraId="53C0FA34" w14:textId="77777777" w:rsidR="00CD4B47" w:rsidRPr="00CD4B47" w:rsidRDefault="00CD4B47" w:rsidP="00CD4B47">
      <w:pPr>
        <w:rPr>
          <w:rFonts w:asciiTheme="minorHAnsi" w:hAnsiTheme="minorHAnsi" w:cstheme="minorHAnsi"/>
          <w:b/>
          <w:sz w:val="24"/>
          <w:szCs w:val="24"/>
          <w:lang w:val="nb-NO" w:eastAsia="en-US"/>
        </w:rPr>
      </w:pPr>
      <w:r w:rsidRPr="00CD4B47">
        <w:rPr>
          <w:rFonts w:asciiTheme="minorHAnsi" w:hAnsiTheme="minorHAnsi" w:cstheme="minorHAnsi"/>
          <w:b/>
          <w:sz w:val="24"/>
          <w:szCs w:val="24"/>
          <w:lang w:val="nb-NO" w:eastAsia="en-US"/>
        </w:rPr>
        <w:t>Fremtidssikret belysning</w:t>
      </w:r>
    </w:p>
    <w:p w14:paraId="2D4B6F63" w14:textId="2BA3E6A5" w:rsidR="00CD4B47" w:rsidRPr="00CD4B47" w:rsidRDefault="00CD4B47" w:rsidP="00CD4B47">
      <w:pPr>
        <w:rPr>
          <w:rFonts w:asciiTheme="minorHAnsi" w:hAnsiTheme="minorHAnsi" w:cstheme="minorHAnsi"/>
          <w:sz w:val="24"/>
          <w:szCs w:val="24"/>
          <w:lang w:val="nb-NO" w:eastAsia="en-US"/>
        </w:rPr>
      </w:pPr>
      <w:r w:rsidRPr="00CD4B47">
        <w:rPr>
          <w:rFonts w:asciiTheme="minorHAnsi" w:hAnsiTheme="minorHAnsi" w:cstheme="minorHAnsi"/>
          <w:sz w:val="24"/>
          <w:szCs w:val="24"/>
          <w:lang w:val="nb-NO" w:eastAsia="en-US"/>
        </w:rPr>
        <w:t>Montering av de 12.000 nye gatelysene starter i 2018. Etter planen skal prosjektet avsluttes i slutten av 2019, og da vil man kunne finne de 12.000 gatelysene i styringssystem</w:t>
      </w:r>
      <w:r w:rsidR="00636123">
        <w:rPr>
          <w:rFonts w:asciiTheme="minorHAnsi" w:hAnsiTheme="minorHAnsi" w:cstheme="minorHAnsi"/>
          <w:sz w:val="24"/>
          <w:szCs w:val="24"/>
          <w:lang w:val="nb-NO" w:eastAsia="en-US"/>
        </w:rPr>
        <w:t xml:space="preserve">et </w:t>
      </w:r>
      <w:r w:rsidR="00203492">
        <w:rPr>
          <w:rFonts w:asciiTheme="minorHAnsi" w:hAnsiTheme="minorHAnsi" w:cstheme="minorHAnsi"/>
          <w:sz w:val="24"/>
          <w:szCs w:val="24"/>
          <w:lang w:val="nb-NO" w:eastAsia="en-US"/>
        </w:rPr>
        <w:t>hvor</w:t>
      </w:r>
      <w:r w:rsidR="00636123">
        <w:rPr>
          <w:rFonts w:asciiTheme="minorHAnsi" w:hAnsiTheme="minorHAnsi" w:cstheme="minorHAnsi"/>
          <w:sz w:val="24"/>
          <w:szCs w:val="24"/>
          <w:lang w:val="nb-NO" w:eastAsia="en-US"/>
        </w:rPr>
        <w:t xml:space="preserve"> det vil være </w:t>
      </w:r>
      <w:r w:rsidRPr="00CD4B47">
        <w:rPr>
          <w:rFonts w:asciiTheme="minorHAnsi" w:hAnsiTheme="minorHAnsi" w:cstheme="minorHAnsi"/>
          <w:sz w:val="24"/>
          <w:szCs w:val="24"/>
          <w:lang w:val="nb-NO" w:eastAsia="en-US"/>
        </w:rPr>
        <w:t xml:space="preserve">mulig å </w:t>
      </w:r>
      <w:r w:rsidR="00D81D64">
        <w:rPr>
          <w:rFonts w:asciiTheme="minorHAnsi" w:hAnsiTheme="minorHAnsi" w:cstheme="minorHAnsi"/>
          <w:sz w:val="24"/>
          <w:szCs w:val="24"/>
          <w:lang w:val="nb-NO" w:eastAsia="en-US"/>
        </w:rPr>
        <w:t>fjernstyre og overvåke</w:t>
      </w:r>
      <w:r w:rsidR="00D81D64" w:rsidRPr="00CD4B47">
        <w:rPr>
          <w:rFonts w:asciiTheme="minorHAnsi" w:hAnsiTheme="minorHAnsi" w:cstheme="minorHAnsi"/>
          <w:sz w:val="24"/>
          <w:szCs w:val="24"/>
          <w:lang w:val="nb-NO" w:eastAsia="en-US"/>
        </w:rPr>
        <w:t xml:space="preserve"> </w:t>
      </w:r>
      <w:r w:rsidRPr="00CD4B47">
        <w:rPr>
          <w:rFonts w:asciiTheme="minorHAnsi" w:hAnsiTheme="minorHAnsi" w:cstheme="minorHAnsi"/>
          <w:sz w:val="24"/>
          <w:szCs w:val="24"/>
          <w:lang w:val="nb-NO" w:eastAsia="en-US"/>
        </w:rPr>
        <w:t>gatebelysningen</w:t>
      </w:r>
      <w:r w:rsidR="00636123">
        <w:rPr>
          <w:rFonts w:asciiTheme="minorHAnsi" w:hAnsiTheme="minorHAnsi" w:cstheme="minorHAnsi"/>
          <w:sz w:val="24"/>
          <w:szCs w:val="24"/>
          <w:lang w:val="nb-NO" w:eastAsia="en-US"/>
        </w:rPr>
        <w:t xml:space="preserve">. </w:t>
      </w:r>
      <w:r w:rsidR="00203492">
        <w:rPr>
          <w:rFonts w:asciiTheme="minorHAnsi" w:hAnsiTheme="minorHAnsi" w:cstheme="minorHAnsi"/>
          <w:sz w:val="24"/>
          <w:szCs w:val="24"/>
          <w:lang w:val="nb-NO" w:eastAsia="en-US"/>
        </w:rPr>
        <w:t xml:space="preserve">Med dette </w:t>
      </w:r>
      <w:r w:rsidRPr="00CD4B47">
        <w:rPr>
          <w:rFonts w:asciiTheme="minorHAnsi" w:hAnsiTheme="minorHAnsi" w:cstheme="minorHAnsi"/>
          <w:sz w:val="24"/>
          <w:szCs w:val="24"/>
          <w:lang w:val="nb-NO" w:eastAsia="en-US"/>
        </w:rPr>
        <w:t xml:space="preserve">reduserer </w:t>
      </w:r>
      <w:r w:rsidR="00203492">
        <w:rPr>
          <w:rFonts w:asciiTheme="minorHAnsi" w:hAnsiTheme="minorHAnsi" w:cstheme="minorHAnsi"/>
          <w:sz w:val="24"/>
          <w:szCs w:val="24"/>
          <w:lang w:val="nb-NO" w:eastAsia="en-US"/>
        </w:rPr>
        <w:t xml:space="preserve">man </w:t>
      </w:r>
      <w:r w:rsidRPr="00CD4B47">
        <w:rPr>
          <w:rFonts w:asciiTheme="minorHAnsi" w:hAnsiTheme="minorHAnsi" w:cstheme="minorHAnsi"/>
          <w:sz w:val="24"/>
          <w:szCs w:val="24"/>
          <w:lang w:val="nb-NO" w:eastAsia="en-US"/>
        </w:rPr>
        <w:t xml:space="preserve">vedlikeholdskostnadene, samt at det blir mulig å justere lysstyrken ved behov, direkte fra en pc. </w:t>
      </w:r>
    </w:p>
    <w:p w14:paraId="2CF77F50" w14:textId="6F446D47" w:rsidR="0019312A" w:rsidRPr="00CD4B47" w:rsidRDefault="00CD4B47" w:rsidP="0019312A">
      <w:pPr>
        <w:rPr>
          <w:rFonts w:asciiTheme="minorHAnsi" w:hAnsiTheme="minorHAnsi" w:cstheme="minorHAnsi"/>
          <w:sz w:val="24"/>
          <w:szCs w:val="24"/>
          <w:lang w:val="nb-NO" w:eastAsia="en-US"/>
        </w:rPr>
      </w:pPr>
      <w:r w:rsidRPr="00CD4B47">
        <w:rPr>
          <w:rFonts w:asciiTheme="minorHAnsi" w:hAnsiTheme="minorHAnsi" w:cstheme="minorHAnsi"/>
          <w:sz w:val="24"/>
          <w:szCs w:val="24"/>
          <w:lang w:val="nb-NO" w:eastAsia="en-US"/>
        </w:rPr>
        <w:lastRenderedPageBreak/>
        <w:t>- Akkurat som vi begynner å bli vant med det til hjemmebruk, blir Bergens gatelys nå en del av den ‘smarte’ æra med tilkoblingen til internett. Det at gatebelysningen er mulig å styre gir både kommunen og byens innbyggere en hel del fordeler på lang sikt. Lyset kan for eksempel skrus opp hvis det er fest eller arrangementer i byen, eller lysstyrken kan skrus ned i sommerperioden. Det er bra for det sosiale liv i byen og gir gatelysene en annen funksjon enn bare å vise vei for bilistene, sier Bjørn Rune Steinsland.</w:t>
      </w:r>
    </w:p>
    <w:p w14:paraId="2DDBDC4E" w14:textId="77777777" w:rsidR="0019312A" w:rsidRPr="00B67008" w:rsidRDefault="0019312A" w:rsidP="0019312A">
      <w:pPr>
        <w:rPr>
          <w:rFonts w:asciiTheme="minorHAnsi" w:hAnsiTheme="minorHAnsi" w:cstheme="minorHAnsi"/>
          <w:szCs w:val="24"/>
          <w:lang w:val="nb-NO" w:eastAsia="en-US"/>
        </w:rPr>
      </w:pPr>
    </w:p>
    <w:p w14:paraId="669F77AC" w14:textId="77777777" w:rsidR="0019312A" w:rsidRPr="00B67008" w:rsidRDefault="0019312A" w:rsidP="0019312A">
      <w:pPr>
        <w:rPr>
          <w:rFonts w:asciiTheme="minorHAnsi" w:hAnsiTheme="minorHAnsi" w:cstheme="minorHAnsi"/>
          <w:szCs w:val="24"/>
          <w:lang w:val="nb-NO" w:eastAsia="en-US"/>
        </w:rPr>
      </w:pPr>
    </w:p>
    <w:p w14:paraId="0EBEEB70" w14:textId="77777777" w:rsidR="0019312A" w:rsidRPr="00B67008" w:rsidRDefault="004C6C75" w:rsidP="0019312A">
      <w:pPr>
        <w:rPr>
          <w:rFonts w:asciiTheme="minorHAnsi" w:hAnsiTheme="minorHAnsi" w:cstheme="minorHAnsi"/>
          <w:b/>
          <w:szCs w:val="24"/>
          <w:lang w:val="nb-NO" w:eastAsia="en-US"/>
        </w:rPr>
      </w:pPr>
      <w:r w:rsidRPr="00B67008">
        <w:rPr>
          <w:rFonts w:asciiTheme="minorHAnsi" w:hAnsiTheme="minorHAnsi" w:cstheme="minorHAnsi"/>
          <w:b/>
          <w:szCs w:val="24"/>
          <w:lang w:val="nb-NO" w:eastAsia="en-US"/>
        </w:rPr>
        <w:t>For mer informasjon, ta kontakt med</w:t>
      </w:r>
      <w:r w:rsidR="0019312A" w:rsidRPr="00B67008">
        <w:rPr>
          <w:rFonts w:asciiTheme="minorHAnsi" w:hAnsiTheme="minorHAnsi" w:cstheme="minorHAnsi"/>
          <w:b/>
          <w:szCs w:val="24"/>
          <w:lang w:val="nb-NO" w:eastAsia="en-US"/>
        </w:rPr>
        <w:t>:</w:t>
      </w:r>
    </w:p>
    <w:p w14:paraId="4D5AD505" w14:textId="77777777" w:rsidR="0019312A" w:rsidRPr="00392939" w:rsidRDefault="0019312A" w:rsidP="0019312A">
      <w:pPr>
        <w:rPr>
          <w:rFonts w:asciiTheme="minorHAnsi" w:hAnsiTheme="minorHAnsi" w:cstheme="minorHAnsi"/>
          <w:szCs w:val="22"/>
          <w:lang w:eastAsia="en-US"/>
        </w:rPr>
      </w:pPr>
      <w:r w:rsidRPr="00392939">
        <w:rPr>
          <w:rFonts w:asciiTheme="minorHAnsi" w:hAnsiTheme="minorHAnsi" w:cstheme="minorHAnsi"/>
          <w:szCs w:val="22"/>
          <w:lang w:eastAsia="en-US"/>
        </w:rPr>
        <w:t>Philips Lighting</w:t>
      </w:r>
    </w:p>
    <w:p w14:paraId="30AAF689" w14:textId="7400F364" w:rsidR="0019312A" w:rsidRPr="00392939" w:rsidRDefault="00CD4B47" w:rsidP="0019312A">
      <w:pPr>
        <w:rPr>
          <w:rFonts w:asciiTheme="minorHAnsi" w:hAnsiTheme="minorHAnsi" w:cstheme="minorHAnsi"/>
          <w:szCs w:val="22"/>
          <w:lang w:eastAsia="en-US"/>
        </w:rPr>
      </w:pPr>
      <w:r w:rsidRPr="00392939">
        <w:rPr>
          <w:rFonts w:asciiTheme="minorHAnsi" w:hAnsiTheme="minorHAnsi" w:cstheme="minorHAnsi"/>
          <w:szCs w:val="22"/>
          <w:lang w:eastAsia="en-US"/>
        </w:rPr>
        <w:t xml:space="preserve">Anne-Cathrine </w:t>
      </w:r>
      <w:proofErr w:type="spellStart"/>
      <w:r w:rsidRPr="00392939">
        <w:rPr>
          <w:rFonts w:asciiTheme="minorHAnsi" w:hAnsiTheme="minorHAnsi" w:cstheme="minorHAnsi"/>
          <w:szCs w:val="22"/>
          <w:lang w:eastAsia="en-US"/>
        </w:rPr>
        <w:t>Tjørnehøj</w:t>
      </w:r>
      <w:proofErr w:type="spellEnd"/>
    </w:p>
    <w:p w14:paraId="29C0B7D1" w14:textId="7B0656CB" w:rsidR="0019312A" w:rsidRPr="00392939" w:rsidRDefault="00B67008" w:rsidP="0019312A">
      <w:pPr>
        <w:rPr>
          <w:rFonts w:asciiTheme="minorHAnsi" w:hAnsiTheme="minorHAnsi" w:cstheme="minorHAnsi"/>
          <w:szCs w:val="22"/>
          <w:lang w:eastAsia="en-US"/>
        </w:rPr>
      </w:pPr>
      <w:proofErr w:type="spellStart"/>
      <w:r w:rsidRPr="00392939">
        <w:rPr>
          <w:rFonts w:asciiTheme="minorHAnsi" w:hAnsiTheme="minorHAnsi" w:cstheme="minorHAnsi"/>
          <w:szCs w:val="22"/>
          <w:lang w:eastAsia="en-US"/>
        </w:rPr>
        <w:t>T</w:t>
      </w:r>
      <w:r w:rsidR="0019312A" w:rsidRPr="00392939">
        <w:rPr>
          <w:rFonts w:asciiTheme="minorHAnsi" w:hAnsiTheme="minorHAnsi" w:cstheme="minorHAnsi"/>
          <w:szCs w:val="22"/>
          <w:lang w:eastAsia="en-US"/>
        </w:rPr>
        <w:t>l</w:t>
      </w:r>
      <w:r w:rsidRPr="00392939">
        <w:rPr>
          <w:rFonts w:asciiTheme="minorHAnsi" w:hAnsiTheme="minorHAnsi" w:cstheme="minorHAnsi"/>
          <w:szCs w:val="22"/>
          <w:lang w:eastAsia="en-US"/>
        </w:rPr>
        <w:t>f</w:t>
      </w:r>
      <w:proofErr w:type="spellEnd"/>
      <w:r w:rsidR="0019312A" w:rsidRPr="00392939">
        <w:rPr>
          <w:rFonts w:asciiTheme="minorHAnsi" w:hAnsiTheme="minorHAnsi" w:cstheme="minorHAnsi"/>
          <w:szCs w:val="22"/>
          <w:lang w:eastAsia="en-US"/>
        </w:rPr>
        <w:t>:</w:t>
      </w:r>
      <w:r w:rsidR="00CD4B47" w:rsidRPr="00392939">
        <w:rPr>
          <w:rFonts w:asciiTheme="minorHAnsi" w:hAnsiTheme="minorHAnsi" w:cstheme="minorHAnsi"/>
          <w:szCs w:val="22"/>
          <w:lang w:eastAsia="en-US"/>
        </w:rPr>
        <w:t xml:space="preserve"> +45 40330806</w:t>
      </w:r>
    </w:p>
    <w:p w14:paraId="6158A2CB" w14:textId="21702207" w:rsidR="0019312A" w:rsidRPr="00392939" w:rsidRDefault="004C6C75" w:rsidP="0019312A">
      <w:pPr>
        <w:rPr>
          <w:rFonts w:asciiTheme="minorHAnsi" w:hAnsiTheme="minorHAnsi" w:cstheme="minorHAnsi"/>
          <w:szCs w:val="22"/>
          <w:lang w:eastAsia="en-US"/>
        </w:rPr>
      </w:pPr>
      <w:r w:rsidRPr="00392939">
        <w:rPr>
          <w:rFonts w:asciiTheme="minorHAnsi" w:hAnsiTheme="minorHAnsi" w:cstheme="minorHAnsi"/>
          <w:szCs w:val="22"/>
          <w:lang w:eastAsia="en-US"/>
        </w:rPr>
        <w:t>E-post</w:t>
      </w:r>
      <w:r w:rsidR="0019312A" w:rsidRPr="00392939">
        <w:rPr>
          <w:rFonts w:asciiTheme="minorHAnsi" w:hAnsiTheme="minorHAnsi" w:cstheme="minorHAnsi"/>
          <w:szCs w:val="22"/>
          <w:lang w:eastAsia="en-US"/>
        </w:rPr>
        <w:t>:</w:t>
      </w:r>
      <w:r w:rsidR="00CD4B47" w:rsidRPr="00392939">
        <w:rPr>
          <w:rFonts w:asciiTheme="minorHAnsi" w:hAnsiTheme="minorHAnsi" w:cstheme="minorHAnsi"/>
          <w:szCs w:val="22"/>
          <w:lang w:eastAsia="en-US"/>
        </w:rPr>
        <w:t xml:space="preserve"> anne-cathrine.tjornehoj@philips.com</w:t>
      </w:r>
    </w:p>
    <w:p w14:paraId="206A25BB" w14:textId="77777777" w:rsidR="0019312A" w:rsidRPr="00392939" w:rsidRDefault="0019312A" w:rsidP="0019312A">
      <w:pPr>
        <w:pStyle w:val="s4"/>
        <w:spacing w:before="0" w:beforeAutospacing="0" w:after="0" w:afterAutospacing="0"/>
        <w:rPr>
          <w:rStyle w:val="s3"/>
          <w:i/>
          <w:iCs/>
          <w:lang w:val="en-US"/>
        </w:rPr>
      </w:pPr>
    </w:p>
    <w:p w14:paraId="23364490" w14:textId="77777777" w:rsidR="004C6C75" w:rsidRPr="00392939" w:rsidRDefault="004C6C75" w:rsidP="004C6C75">
      <w:pPr>
        <w:pStyle w:val="s4"/>
        <w:rPr>
          <w:u w:val="single"/>
          <w:lang w:val="en-US"/>
        </w:rPr>
      </w:pPr>
      <w:r w:rsidRPr="00392939">
        <w:rPr>
          <w:b/>
          <w:bCs/>
          <w:i/>
          <w:iCs/>
          <w:u w:val="single"/>
          <w:lang w:val="en-US"/>
        </w:rPr>
        <w:t>Om Philips Lighting</w:t>
      </w:r>
    </w:p>
    <w:p w14:paraId="733C937E" w14:textId="788C181F" w:rsidR="00D708F1" w:rsidRPr="00D708F1" w:rsidRDefault="004C6C75" w:rsidP="00D708F1">
      <w:pPr>
        <w:rPr>
          <w:i/>
          <w:color w:val="1F497D"/>
          <w:lang w:val="nb-NO"/>
        </w:rPr>
      </w:pPr>
      <w:r w:rsidRPr="00B67008">
        <w:rPr>
          <w:i/>
          <w:iCs/>
          <w:lang w:val="nb-NO"/>
        </w:rPr>
        <w:t>Philips Lighting (</w:t>
      </w:r>
      <w:r w:rsidRPr="00B67008">
        <w:rPr>
          <w:rStyle w:val="s3"/>
          <w:lang w:val="nb-NO"/>
        </w:rPr>
        <w:t>Euronext: LIGHT</w:t>
      </w:r>
      <w:r w:rsidRPr="00B67008">
        <w:rPr>
          <w:i/>
          <w:iCs/>
          <w:lang w:val="nb-NO"/>
        </w:rPr>
        <w:t>) er verdensledende innen belysningsprodukter, systemer og tjenester. Vår forståelse for lysets positive effekt på mennesker, og vår brede teknologiske kunnskap, gjør at vi kan levere digitale belysningsløsninger som åpner opp for nye forretningsmuligheter, beriker opplevelsen for brukerne og hjelper til med å gjøre menneskers liv bedre. Vi henvender oss til både det profesjonelle marked</w:t>
      </w:r>
      <w:r w:rsidR="004D2927" w:rsidRPr="00B67008">
        <w:rPr>
          <w:i/>
          <w:iCs/>
          <w:lang w:val="nb-NO"/>
        </w:rPr>
        <w:t xml:space="preserve">et og forbrukermarkedet, og er førende i markedet når det gjelder å benytte </w:t>
      </w:r>
      <w:r w:rsidRPr="00B67008">
        <w:rPr>
          <w:i/>
          <w:iCs/>
          <w:lang w:val="nb-NO"/>
        </w:rPr>
        <w:t>Internet o</w:t>
      </w:r>
      <w:r w:rsidR="004D2927" w:rsidRPr="00B67008">
        <w:rPr>
          <w:i/>
          <w:iCs/>
          <w:lang w:val="nb-NO"/>
        </w:rPr>
        <w:t>f Things (IoT) for å forvandle hjem, bygninger og byrom</w:t>
      </w:r>
      <w:r w:rsidRPr="00B67008">
        <w:rPr>
          <w:i/>
          <w:iCs/>
          <w:lang w:val="nb-NO"/>
        </w:rPr>
        <w:t>. I 2</w:t>
      </w:r>
      <w:r w:rsidR="00453B09" w:rsidRPr="00B67008">
        <w:rPr>
          <w:i/>
          <w:iCs/>
          <w:lang w:val="nb-NO"/>
        </w:rPr>
        <w:t>01</w:t>
      </w:r>
      <w:r w:rsidR="00AC1104">
        <w:rPr>
          <w:i/>
          <w:iCs/>
          <w:lang w:val="nb-NO"/>
        </w:rPr>
        <w:t>6</w:t>
      </w:r>
      <w:r w:rsidR="00453B09" w:rsidRPr="00B67008">
        <w:rPr>
          <w:i/>
          <w:iCs/>
          <w:lang w:val="nb-NO"/>
        </w:rPr>
        <w:t xml:space="preserve"> hadde vi en omsetning på 7,</w:t>
      </w:r>
      <w:r w:rsidR="00AC1104">
        <w:rPr>
          <w:i/>
          <w:iCs/>
          <w:lang w:val="nb-NO"/>
        </w:rPr>
        <w:t>1</w:t>
      </w:r>
      <w:r w:rsidRPr="00B67008">
        <w:rPr>
          <w:i/>
          <w:iCs/>
          <w:lang w:val="nb-NO"/>
        </w:rPr>
        <w:t xml:space="preserve"> milliarder Euro og </w:t>
      </w:r>
      <w:r w:rsidR="005C5CDB">
        <w:rPr>
          <w:i/>
          <w:iCs/>
          <w:lang w:val="nb-NO"/>
        </w:rPr>
        <w:t>34</w:t>
      </w:r>
      <w:r w:rsidRPr="00B67008">
        <w:rPr>
          <w:i/>
          <w:iCs/>
          <w:lang w:val="nb-NO"/>
        </w:rPr>
        <w:t>.000 ansatte i over 70 land</w:t>
      </w:r>
      <w:r w:rsidRPr="00D708F1">
        <w:rPr>
          <w:i/>
          <w:iCs/>
          <w:lang w:val="nb-NO"/>
        </w:rPr>
        <w:t>.</w:t>
      </w:r>
      <w:r w:rsidR="00B67008" w:rsidRPr="00D708F1">
        <w:rPr>
          <w:i/>
          <w:iCs/>
          <w:lang w:val="nb-NO"/>
        </w:rPr>
        <w:t xml:space="preserve"> </w:t>
      </w:r>
      <w:r w:rsidR="00D708F1" w:rsidRPr="00D708F1">
        <w:rPr>
          <w:i/>
          <w:lang w:val="nb-NO"/>
        </w:rPr>
        <w:t>Du finner nyheter fra Philips Lighting på den internasjonale siden</w:t>
      </w:r>
      <w:r w:rsidR="00D708F1">
        <w:rPr>
          <w:color w:val="1F497D"/>
          <w:lang w:val="nb-NO"/>
        </w:rPr>
        <w:t xml:space="preserve"> </w:t>
      </w:r>
      <w:hyperlink r:id="rId8" w:history="1">
        <w:r w:rsidR="00D708F1" w:rsidRPr="00D708F1">
          <w:rPr>
            <w:rStyle w:val="Hyperlink"/>
            <w:i/>
            <w:lang w:val="nb-NO"/>
          </w:rPr>
          <w:t>Newsroom</w:t>
        </w:r>
      </w:hyperlink>
      <w:r w:rsidR="00D708F1" w:rsidRPr="00D708F1">
        <w:rPr>
          <w:i/>
          <w:lang w:val="nb-NO"/>
        </w:rPr>
        <w:t xml:space="preserve">, på </w:t>
      </w:r>
      <w:hyperlink r:id="rId9" w:history="1">
        <w:r w:rsidR="00D708F1" w:rsidRPr="00D708F1">
          <w:rPr>
            <w:rStyle w:val="Hyperlink"/>
            <w:i/>
            <w:lang w:val="nb-NO"/>
          </w:rPr>
          <w:t>Twitter</w:t>
        </w:r>
      </w:hyperlink>
      <w:r w:rsidR="00D708F1" w:rsidRPr="00D708F1">
        <w:rPr>
          <w:i/>
          <w:lang w:val="nb-NO"/>
        </w:rPr>
        <w:t xml:space="preserve"> , på </w:t>
      </w:r>
      <w:hyperlink r:id="rId10" w:history="1">
        <w:r w:rsidR="00D708F1" w:rsidRPr="00D708F1">
          <w:rPr>
            <w:rStyle w:val="Hyperlink"/>
            <w:i/>
            <w:lang w:val="nb-NO"/>
          </w:rPr>
          <w:t>LinkedIn</w:t>
        </w:r>
      </w:hyperlink>
      <w:r w:rsidR="00D708F1" w:rsidRPr="00D708F1">
        <w:rPr>
          <w:i/>
          <w:lang w:val="da-DK"/>
        </w:rPr>
        <w:t xml:space="preserve"> </w:t>
      </w:r>
      <w:r w:rsidR="00D708F1" w:rsidRPr="00D708F1">
        <w:rPr>
          <w:i/>
          <w:lang w:val="nb-NO"/>
        </w:rPr>
        <w:t xml:space="preserve">og på de </w:t>
      </w:r>
      <w:hyperlink r:id="rId11" w:history="1">
        <w:r w:rsidR="00D708F1" w:rsidRPr="00D708F1">
          <w:rPr>
            <w:rStyle w:val="Hyperlink"/>
            <w:i/>
            <w:lang w:val="nb-NO"/>
          </w:rPr>
          <w:t>lokale nyhetsredaksjonene</w:t>
        </w:r>
      </w:hyperlink>
      <w:r w:rsidR="00D708F1" w:rsidRPr="00D708F1">
        <w:rPr>
          <w:i/>
          <w:lang w:val="nb-NO"/>
        </w:rPr>
        <w:t xml:space="preserve">. Informasjon for investorer finnes på </w:t>
      </w:r>
      <w:hyperlink r:id="rId12" w:history="1">
        <w:r w:rsidR="00D708F1" w:rsidRPr="00D708F1">
          <w:rPr>
            <w:rStyle w:val="Hyperlink"/>
            <w:i/>
            <w:lang w:val="nb-NO"/>
          </w:rPr>
          <w:t>Investor Relations</w:t>
        </w:r>
      </w:hyperlink>
      <w:r w:rsidR="00D708F1" w:rsidRPr="00D708F1">
        <w:rPr>
          <w:i/>
          <w:lang w:val="nb-NO"/>
        </w:rPr>
        <w:t>-siden.</w:t>
      </w:r>
    </w:p>
    <w:p w14:paraId="3D0E2779" w14:textId="65D622DC" w:rsidR="00225849" w:rsidRPr="004C6C75" w:rsidRDefault="00225849" w:rsidP="00056E22">
      <w:pPr>
        <w:spacing w:line="360" w:lineRule="exact"/>
        <w:rPr>
          <w:rFonts w:cs="Calibri"/>
          <w:szCs w:val="22"/>
          <w:lang w:val="nl-NL"/>
        </w:rPr>
      </w:pPr>
      <w:bookmarkStart w:id="1" w:name="_GoBack"/>
      <w:bookmarkEnd w:id="1"/>
    </w:p>
    <w:sectPr w:rsidR="00225849" w:rsidRPr="004C6C75" w:rsidSect="001C2732">
      <w:headerReference w:type="even" r:id="rId13"/>
      <w:headerReference w:type="default" r:id="rId14"/>
      <w:footerReference w:type="even" r:id="rId15"/>
      <w:footerReference w:type="default" r:id="rId16"/>
      <w:headerReference w:type="first" r:id="rId17"/>
      <w:footerReference w:type="first" r:id="rId18"/>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7BD0" w14:textId="77777777" w:rsidR="00882855" w:rsidRDefault="00882855">
      <w:r>
        <w:separator/>
      </w:r>
    </w:p>
  </w:endnote>
  <w:endnote w:type="continuationSeparator" w:id="0">
    <w:p w14:paraId="2014362A" w14:textId="77777777" w:rsidR="00882855" w:rsidRDefault="0088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1A5C" w14:textId="77777777" w:rsidR="00DC2E64" w:rsidRDefault="00DC2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C388" w14:textId="77777777" w:rsidR="005D0415" w:rsidRDefault="005D0415">
    <w:pPr>
      <w:tabs>
        <w:tab w:val="left" w:pos="7035"/>
      </w:tabs>
      <w:spacing w:line="1400" w:lineRule="exac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9391"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76253CB9" w14:textId="77777777" w:rsidTr="00F77841">
      <w:trPr>
        <w:cantSplit/>
        <w:trHeight w:val="454"/>
      </w:trPr>
      <w:tc>
        <w:tcPr>
          <w:tcW w:w="8414" w:type="dxa"/>
        </w:tcPr>
        <w:p w14:paraId="21EC0269"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7" w:name="MLTableFooter"/>
        </w:p>
      </w:tc>
    </w:tr>
    <w:tr w:rsidR="009E2945" w:rsidRPr="00A613E1" w14:paraId="098117E9" w14:textId="77777777" w:rsidTr="00F77841">
      <w:trPr>
        <w:cantSplit/>
        <w:trHeight w:hRule="exact" w:val="907"/>
      </w:trPr>
      <w:tc>
        <w:tcPr>
          <w:tcW w:w="8414" w:type="dxa"/>
          <w:vAlign w:val="bottom"/>
        </w:tcPr>
        <w:p w14:paraId="0D978975"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8" w:name="LgoShield2013"/>
          <w:r w:rsidRPr="00225849">
            <w:rPr>
              <w:rFonts w:cs="Calibri"/>
              <w:noProof/>
              <w:sz w:val="16"/>
              <w:szCs w:val="16"/>
              <w:lang w:val="en-GB"/>
            </w:rPr>
            <w:t xml:space="preserve"> </w:t>
          </w:r>
          <w:bookmarkEnd w:id="8"/>
        </w:p>
      </w:tc>
    </w:tr>
    <w:tr w:rsidR="009E2945" w:rsidRPr="00A613E1" w14:paraId="7C47337D" w14:textId="77777777" w:rsidTr="00F77841">
      <w:trPr>
        <w:cantSplit/>
        <w:trHeight w:hRule="exact" w:val="454"/>
      </w:trPr>
      <w:tc>
        <w:tcPr>
          <w:tcW w:w="8414" w:type="dxa"/>
        </w:tcPr>
        <w:p w14:paraId="387F0748"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5B2C87AD" w14:textId="77777777" w:rsidTr="00F77841">
      <w:trPr>
        <w:cantSplit/>
        <w:trHeight w:val="493"/>
      </w:trPr>
      <w:tc>
        <w:tcPr>
          <w:tcW w:w="8414" w:type="dxa"/>
        </w:tcPr>
        <w:p w14:paraId="528F368C"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7"/>
  </w:tbl>
  <w:p w14:paraId="565DEA7D"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6BF993CD" w14:textId="77777777" w:rsidR="005D0415" w:rsidRDefault="005D0415">
    <w:pPr>
      <w:framePr w:w="1418" w:h="1134" w:hSpace="284" w:wrap="around" w:vAnchor="page" w:hAnchor="page" w:xAlign="right" w:y="12475"/>
      <w:shd w:val="clear" w:color="FFFFFF" w:fill="auto"/>
      <w:rPr>
        <w:lang w:val="en-GB"/>
      </w:rPr>
    </w:pPr>
  </w:p>
  <w:p w14:paraId="60A809DF" w14:textId="77777777" w:rsidR="005D0415" w:rsidRDefault="005D0415">
    <w:pPr>
      <w:tabs>
        <w:tab w:val="left" w:pos="7035"/>
      </w:tabs>
      <w:spacing w:line="1400" w:lineRule="exact"/>
      <w:rPr>
        <w:sz w:val="2"/>
        <w:lang w:val="en-GB"/>
      </w:rPr>
    </w:pPr>
  </w:p>
  <w:p w14:paraId="298F8728" w14:textId="77777777" w:rsidR="005D0415" w:rsidRDefault="005D0415">
    <w:pPr>
      <w:spacing w:line="240" w:lineRule="exact"/>
      <w:rPr>
        <w:sz w:val="2"/>
        <w:lang w:val="en-GB"/>
      </w:rPr>
    </w:pPr>
  </w:p>
  <w:p w14:paraId="0240C687"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A775" w14:textId="77777777" w:rsidR="00882855" w:rsidRDefault="00882855">
      <w:r>
        <w:separator/>
      </w:r>
    </w:p>
  </w:footnote>
  <w:footnote w:type="continuationSeparator" w:id="0">
    <w:p w14:paraId="3462E50F" w14:textId="77777777" w:rsidR="00882855" w:rsidRDefault="0088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B451" w14:textId="77777777" w:rsidR="00DC2E64" w:rsidRDefault="00DC2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B773" w14:textId="77777777" w:rsidR="005D0415" w:rsidRDefault="005D0415">
    <w:pPr>
      <w:spacing w:line="332" w:lineRule="exact"/>
      <w:rPr>
        <w:noProof/>
      </w:rPr>
    </w:pPr>
  </w:p>
  <w:p w14:paraId="3E6C6FB9" w14:textId="77777777" w:rsidR="005D0415" w:rsidRDefault="005D0415">
    <w:pPr>
      <w:framePr w:w="737" w:h="1746" w:hRule="exact" w:hSpace="181" w:wrap="around" w:vAnchor="page" w:hAnchor="page" w:x="800" w:yAlign="bottom"/>
      <w:shd w:val="solid" w:color="FFFFFF" w:fill="auto"/>
      <w:rPr>
        <w:sz w:val="2"/>
      </w:rPr>
    </w:pPr>
  </w:p>
  <w:p w14:paraId="6106E7D8" w14:textId="77777777" w:rsidR="009E2945" w:rsidRDefault="00225849" w:rsidP="00FD097C">
    <w:pPr>
      <w:framePr w:w="6057" w:h="856" w:wrap="around" w:vAnchor="page" w:hAnchor="page" w:x="1736" w:y="1243"/>
      <w:spacing w:line="720" w:lineRule="auto"/>
    </w:pPr>
    <w:bookmarkStart w:id="2" w:name="LgoWordmarkPage2"/>
    <w:r>
      <w:rPr>
        <w:rFonts w:cs="Calibri"/>
        <w:noProof/>
        <w:lang w:eastAsia="en-US"/>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60F928ED"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51A3F5AC" w14:textId="77777777" w:rsidR="005D0415" w:rsidRDefault="005D0415">
    <w:pPr>
      <w:spacing w:line="332" w:lineRule="exact"/>
      <w:rPr>
        <w:lang w:val="en-GB"/>
      </w:rPr>
    </w:pPr>
    <w:r>
      <w:rPr>
        <w:lang w:val="en-GB"/>
      </w:rPr>
      <w:fldChar w:fldCharType="end"/>
    </w:r>
  </w:p>
  <w:p w14:paraId="1A149EB4" w14:textId="77777777" w:rsidR="005D0415" w:rsidRDefault="005D0415">
    <w:pPr>
      <w:spacing w:line="332" w:lineRule="exact"/>
      <w:rPr>
        <w:lang w:val="en-GB"/>
      </w:rPr>
    </w:pPr>
  </w:p>
  <w:p w14:paraId="2419235A" w14:textId="77777777" w:rsidR="005D0415" w:rsidRDefault="005D0415">
    <w:pPr>
      <w:spacing w:line="332" w:lineRule="exact"/>
      <w:rPr>
        <w:lang w:val="en-GB"/>
      </w:rPr>
    </w:pPr>
  </w:p>
  <w:p w14:paraId="736E03DE"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09795DD7" w14:textId="77777777">
      <w:trPr>
        <w:cantSplit/>
      </w:trPr>
      <w:tc>
        <w:tcPr>
          <w:tcW w:w="4756" w:type="dxa"/>
        </w:tcPr>
        <w:p w14:paraId="5E97431F" w14:textId="77777777" w:rsidR="005D0415" w:rsidRDefault="005D0415">
          <w:pPr>
            <w:rPr>
              <w:lang w:val="en-GB"/>
            </w:rPr>
          </w:pPr>
        </w:p>
      </w:tc>
      <w:tc>
        <w:tcPr>
          <w:tcW w:w="1585" w:type="dxa"/>
        </w:tcPr>
        <w:p w14:paraId="6BF6F69E" w14:textId="77777777" w:rsidR="005D0415" w:rsidRDefault="005D0415">
          <w:pPr>
            <w:rPr>
              <w:lang w:val="en-GB"/>
            </w:rPr>
          </w:pPr>
        </w:p>
      </w:tc>
      <w:tc>
        <w:tcPr>
          <w:tcW w:w="3108" w:type="dxa"/>
          <w:tcMar>
            <w:right w:w="0" w:type="dxa"/>
          </w:tcMar>
        </w:tcPr>
        <w:p w14:paraId="7C5FFCFD" w14:textId="2500F773"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392939">
            <w:rPr>
              <w:noProof/>
              <w:sz w:val="16"/>
              <w:szCs w:val="16"/>
              <w:lang w:val="en-GB"/>
            </w:rPr>
            <w:t>2</w:t>
          </w:r>
          <w:r w:rsidR="005D0415" w:rsidRPr="0001308C">
            <w:rPr>
              <w:sz w:val="16"/>
              <w:szCs w:val="16"/>
              <w:lang w:val="en-GB"/>
            </w:rPr>
            <w:fldChar w:fldCharType="end"/>
          </w:r>
        </w:p>
      </w:tc>
    </w:tr>
  </w:tbl>
  <w:p w14:paraId="1011B230" w14:textId="77777777" w:rsidR="005D0415" w:rsidRDefault="005D0415">
    <w:pPr>
      <w:spacing w:line="332" w:lineRule="exac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B5DA" w14:textId="77777777" w:rsidR="005D0415" w:rsidRDefault="005D0415">
    <w:pPr>
      <w:spacing w:line="240" w:lineRule="exact"/>
      <w:rPr>
        <w:noProof/>
      </w:rPr>
    </w:pPr>
    <w:bookmarkStart w:id="4" w:name="LgoWordmarkRef"/>
  </w:p>
  <w:p w14:paraId="67A85B16" w14:textId="77777777" w:rsidR="005D0415" w:rsidRDefault="005D0415">
    <w:pPr>
      <w:spacing w:line="240" w:lineRule="exact"/>
      <w:rPr>
        <w:lang w:val="en-GB"/>
      </w:rPr>
    </w:pPr>
    <w:bookmarkStart w:id="5" w:name="Dashes"/>
    <w:bookmarkEnd w:id="4"/>
  </w:p>
  <w:bookmarkEnd w:id="5"/>
  <w:p w14:paraId="40BB549A" w14:textId="77777777" w:rsidR="005D0415" w:rsidRDefault="00671080">
    <w:pPr>
      <w:spacing w:line="240" w:lineRule="exact"/>
      <w:rPr>
        <w:lang w:val="en-GB"/>
      </w:rPr>
    </w:pPr>
    <w:r>
      <w:rPr>
        <w:noProof/>
        <w:lang w:eastAsia="en-US"/>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2BF9D"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eastAsia="en-US"/>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4FF8"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6DA96A37" w14:textId="77777777" w:rsidR="005D0415" w:rsidRDefault="005D0415">
    <w:pPr>
      <w:spacing w:line="240" w:lineRule="exact"/>
      <w:rPr>
        <w:lang w:val="en-GB"/>
      </w:rPr>
    </w:pPr>
  </w:p>
  <w:p w14:paraId="175CAAC2" w14:textId="77777777" w:rsidR="005D0415" w:rsidRDefault="005D0415">
    <w:pPr>
      <w:spacing w:line="240" w:lineRule="exact"/>
      <w:rPr>
        <w:lang w:val="en-GB"/>
      </w:rPr>
    </w:pPr>
  </w:p>
  <w:p w14:paraId="590F81CF" w14:textId="77777777" w:rsidR="00D426B5" w:rsidRDefault="00225849" w:rsidP="009C16F2">
    <w:pPr>
      <w:framePr w:w="6198" w:h="964" w:hRule="exact" w:wrap="around" w:vAnchor="page" w:hAnchor="page" w:x="1736" w:y="1050" w:anchorLock="1"/>
      <w:ind w:right="15"/>
      <w:rPr>
        <w:noProof/>
        <w:lang w:val="en-GB"/>
      </w:rPr>
    </w:pPr>
    <w:bookmarkStart w:id="6" w:name="LgoWordmark"/>
    <w:r>
      <w:rPr>
        <w:rFonts w:cs="Calibri"/>
        <w:noProof/>
        <w:lang w:eastAsia="en-US"/>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6"/>
    <w:r w:rsidR="00D426B5">
      <w:rPr>
        <w:noProof/>
        <w:lang w:val="en-GB"/>
      </w:rPr>
      <w:t xml:space="preserve"> </w:t>
    </w:r>
  </w:p>
  <w:p w14:paraId="42F3B7EB" w14:textId="77777777" w:rsidR="005D0415" w:rsidRDefault="005D0415">
    <w:pPr>
      <w:spacing w:line="240" w:lineRule="exact"/>
      <w:rPr>
        <w:lang w:val="en-GB"/>
      </w:rPr>
    </w:pPr>
  </w:p>
  <w:p w14:paraId="1AE3846C" w14:textId="77777777" w:rsidR="005D0415" w:rsidRDefault="005D0415">
    <w:pPr>
      <w:spacing w:line="240" w:lineRule="exact"/>
      <w:rPr>
        <w:lang w:val="en-GB"/>
      </w:rPr>
    </w:pPr>
  </w:p>
  <w:p w14:paraId="255BD2BE" w14:textId="77777777"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60FC"/>
    <w:rsid w:val="00035A19"/>
    <w:rsid w:val="00047D5C"/>
    <w:rsid w:val="0005364B"/>
    <w:rsid w:val="00056E22"/>
    <w:rsid w:val="00081964"/>
    <w:rsid w:val="00091FB2"/>
    <w:rsid w:val="000943AB"/>
    <w:rsid w:val="0009471A"/>
    <w:rsid w:val="000C706F"/>
    <w:rsid w:val="000D2E72"/>
    <w:rsid w:val="000E0B28"/>
    <w:rsid w:val="000F2014"/>
    <w:rsid w:val="000F2F8C"/>
    <w:rsid w:val="000F713C"/>
    <w:rsid w:val="00110B19"/>
    <w:rsid w:val="00117A79"/>
    <w:rsid w:val="0012462A"/>
    <w:rsid w:val="00124843"/>
    <w:rsid w:val="00171EAD"/>
    <w:rsid w:val="0019312A"/>
    <w:rsid w:val="00195ADF"/>
    <w:rsid w:val="00195C05"/>
    <w:rsid w:val="001A19B9"/>
    <w:rsid w:val="001C2732"/>
    <w:rsid w:val="001E388F"/>
    <w:rsid w:val="001E4783"/>
    <w:rsid w:val="00203492"/>
    <w:rsid w:val="00205E8C"/>
    <w:rsid w:val="00221DD3"/>
    <w:rsid w:val="00225849"/>
    <w:rsid w:val="00242321"/>
    <w:rsid w:val="00244059"/>
    <w:rsid w:val="00255825"/>
    <w:rsid w:val="00274407"/>
    <w:rsid w:val="002A24C1"/>
    <w:rsid w:val="002C3953"/>
    <w:rsid w:val="002D465C"/>
    <w:rsid w:val="002E2AE1"/>
    <w:rsid w:val="002E6842"/>
    <w:rsid w:val="002F7D92"/>
    <w:rsid w:val="002F7FAA"/>
    <w:rsid w:val="00303852"/>
    <w:rsid w:val="003105DD"/>
    <w:rsid w:val="0032047C"/>
    <w:rsid w:val="00321D12"/>
    <w:rsid w:val="0032484E"/>
    <w:rsid w:val="0033467E"/>
    <w:rsid w:val="00334962"/>
    <w:rsid w:val="00350F6A"/>
    <w:rsid w:val="0035650B"/>
    <w:rsid w:val="00363923"/>
    <w:rsid w:val="00383300"/>
    <w:rsid w:val="00392939"/>
    <w:rsid w:val="003B4B9B"/>
    <w:rsid w:val="003C33C0"/>
    <w:rsid w:val="003C7BC4"/>
    <w:rsid w:val="003E696C"/>
    <w:rsid w:val="004033EC"/>
    <w:rsid w:val="00412931"/>
    <w:rsid w:val="00431130"/>
    <w:rsid w:val="0044687A"/>
    <w:rsid w:val="004538EB"/>
    <w:rsid w:val="00453B09"/>
    <w:rsid w:val="00464CE7"/>
    <w:rsid w:val="004A084D"/>
    <w:rsid w:val="004A40BD"/>
    <w:rsid w:val="004C6C75"/>
    <w:rsid w:val="004D2927"/>
    <w:rsid w:val="004D5872"/>
    <w:rsid w:val="00510CD7"/>
    <w:rsid w:val="00514AB2"/>
    <w:rsid w:val="00515460"/>
    <w:rsid w:val="0054717D"/>
    <w:rsid w:val="00553441"/>
    <w:rsid w:val="00570A71"/>
    <w:rsid w:val="00591CBB"/>
    <w:rsid w:val="005C5CDB"/>
    <w:rsid w:val="005D0415"/>
    <w:rsid w:val="005D27A2"/>
    <w:rsid w:val="005F1CED"/>
    <w:rsid w:val="005F5B7B"/>
    <w:rsid w:val="0060195B"/>
    <w:rsid w:val="006204FC"/>
    <w:rsid w:val="00636123"/>
    <w:rsid w:val="00636C20"/>
    <w:rsid w:val="00660252"/>
    <w:rsid w:val="00671080"/>
    <w:rsid w:val="00671BF6"/>
    <w:rsid w:val="00672916"/>
    <w:rsid w:val="006769C4"/>
    <w:rsid w:val="00694039"/>
    <w:rsid w:val="006A5164"/>
    <w:rsid w:val="006D7A4F"/>
    <w:rsid w:val="006E365A"/>
    <w:rsid w:val="006F50A9"/>
    <w:rsid w:val="00700037"/>
    <w:rsid w:val="00713A54"/>
    <w:rsid w:val="0071627D"/>
    <w:rsid w:val="0072438F"/>
    <w:rsid w:val="007265AF"/>
    <w:rsid w:val="0073157C"/>
    <w:rsid w:val="007419B6"/>
    <w:rsid w:val="00753671"/>
    <w:rsid w:val="00754D1D"/>
    <w:rsid w:val="00765796"/>
    <w:rsid w:val="00767F9F"/>
    <w:rsid w:val="007852E7"/>
    <w:rsid w:val="0079014C"/>
    <w:rsid w:val="0079197B"/>
    <w:rsid w:val="007B1B4C"/>
    <w:rsid w:val="007E7D83"/>
    <w:rsid w:val="007F663B"/>
    <w:rsid w:val="008065CA"/>
    <w:rsid w:val="00832F16"/>
    <w:rsid w:val="00837998"/>
    <w:rsid w:val="0085600B"/>
    <w:rsid w:val="008608DA"/>
    <w:rsid w:val="00880FB4"/>
    <w:rsid w:val="00882855"/>
    <w:rsid w:val="00893E98"/>
    <w:rsid w:val="008A5A22"/>
    <w:rsid w:val="008B225F"/>
    <w:rsid w:val="008B7637"/>
    <w:rsid w:val="008C731D"/>
    <w:rsid w:val="008E2BCB"/>
    <w:rsid w:val="008F3B50"/>
    <w:rsid w:val="008F4C19"/>
    <w:rsid w:val="008F7DC3"/>
    <w:rsid w:val="009249FF"/>
    <w:rsid w:val="00933592"/>
    <w:rsid w:val="009432E0"/>
    <w:rsid w:val="0094371D"/>
    <w:rsid w:val="00962D0E"/>
    <w:rsid w:val="00976AF8"/>
    <w:rsid w:val="00976DEC"/>
    <w:rsid w:val="009836E6"/>
    <w:rsid w:val="009A302D"/>
    <w:rsid w:val="009B03CB"/>
    <w:rsid w:val="009C16F2"/>
    <w:rsid w:val="009D0765"/>
    <w:rsid w:val="009E2945"/>
    <w:rsid w:val="009F0F23"/>
    <w:rsid w:val="00A0626A"/>
    <w:rsid w:val="00A34F55"/>
    <w:rsid w:val="00A45509"/>
    <w:rsid w:val="00A613E1"/>
    <w:rsid w:val="00A92CFC"/>
    <w:rsid w:val="00AA1551"/>
    <w:rsid w:val="00AA3BCC"/>
    <w:rsid w:val="00AB1495"/>
    <w:rsid w:val="00AC1104"/>
    <w:rsid w:val="00AD7FD4"/>
    <w:rsid w:val="00AE0637"/>
    <w:rsid w:val="00AF74AD"/>
    <w:rsid w:val="00B22224"/>
    <w:rsid w:val="00B23C51"/>
    <w:rsid w:val="00B279D3"/>
    <w:rsid w:val="00B63A04"/>
    <w:rsid w:val="00B67008"/>
    <w:rsid w:val="00B70222"/>
    <w:rsid w:val="00B77B78"/>
    <w:rsid w:val="00BA1932"/>
    <w:rsid w:val="00BA30F6"/>
    <w:rsid w:val="00BA71D4"/>
    <w:rsid w:val="00BF3A5E"/>
    <w:rsid w:val="00C16D9B"/>
    <w:rsid w:val="00C42352"/>
    <w:rsid w:val="00C55E10"/>
    <w:rsid w:val="00C73796"/>
    <w:rsid w:val="00C80E08"/>
    <w:rsid w:val="00C90041"/>
    <w:rsid w:val="00C96175"/>
    <w:rsid w:val="00CB592E"/>
    <w:rsid w:val="00CC4CE1"/>
    <w:rsid w:val="00CD4B47"/>
    <w:rsid w:val="00CE46FA"/>
    <w:rsid w:val="00CF4E87"/>
    <w:rsid w:val="00CF759A"/>
    <w:rsid w:val="00D17ECB"/>
    <w:rsid w:val="00D31A0E"/>
    <w:rsid w:val="00D426B5"/>
    <w:rsid w:val="00D52DC7"/>
    <w:rsid w:val="00D56FC7"/>
    <w:rsid w:val="00D60AE9"/>
    <w:rsid w:val="00D708F1"/>
    <w:rsid w:val="00D81D64"/>
    <w:rsid w:val="00D901BA"/>
    <w:rsid w:val="00D948B8"/>
    <w:rsid w:val="00D957C3"/>
    <w:rsid w:val="00DA60CC"/>
    <w:rsid w:val="00DB0D0D"/>
    <w:rsid w:val="00DC2E64"/>
    <w:rsid w:val="00DC72B7"/>
    <w:rsid w:val="00DD3D62"/>
    <w:rsid w:val="00DD5243"/>
    <w:rsid w:val="00DE36DE"/>
    <w:rsid w:val="00DE5EA6"/>
    <w:rsid w:val="00E10A1F"/>
    <w:rsid w:val="00E15520"/>
    <w:rsid w:val="00E17F57"/>
    <w:rsid w:val="00E2088F"/>
    <w:rsid w:val="00E40199"/>
    <w:rsid w:val="00E439A6"/>
    <w:rsid w:val="00E502E5"/>
    <w:rsid w:val="00E50437"/>
    <w:rsid w:val="00E529B9"/>
    <w:rsid w:val="00E60953"/>
    <w:rsid w:val="00E62463"/>
    <w:rsid w:val="00E70F79"/>
    <w:rsid w:val="00E73838"/>
    <w:rsid w:val="00E73C6E"/>
    <w:rsid w:val="00E84385"/>
    <w:rsid w:val="00E85731"/>
    <w:rsid w:val="00EA175A"/>
    <w:rsid w:val="00EB1008"/>
    <w:rsid w:val="00EB207D"/>
    <w:rsid w:val="00EC7BB4"/>
    <w:rsid w:val="00ED78A8"/>
    <w:rsid w:val="00F224EF"/>
    <w:rsid w:val="00F42983"/>
    <w:rsid w:val="00F64725"/>
    <w:rsid w:val="00F72B37"/>
    <w:rsid w:val="00F77841"/>
    <w:rsid w:val="00F77C4A"/>
    <w:rsid w:val="00F85737"/>
    <w:rsid w:val="00FA040B"/>
    <w:rsid w:val="00FA14EC"/>
    <w:rsid w:val="00FA4ED4"/>
    <w:rsid w:val="00FB326A"/>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211C94"/>
  <w15:docId w15:val="{6A9BA173-1E68-4C80-B06C-0FF34052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styleId="UnresolvedMention">
    <w:name w:val="Unresolved Mention"/>
    <w:basedOn w:val="DefaultParagraphFont"/>
    <w:uiPriority w:val="99"/>
    <w:semiHidden/>
    <w:unhideWhenUsed/>
    <w:rsid w:val="00BA30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14642">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room.lighting.philip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ghting.philips.com/main/investo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hting.philips.no/kompani/newsroom/pressemeldinge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nkedin.com/showcase/180826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Lighting_Pres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9F86-8A09-400A-B0AB-C09E047D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3669</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Anne-Cathrine Tjornehoj</cp:lastModifiedBy>
  <cp:revision>2</cp:revision>
  <cp:lastPrinted>2016-09-14T13:10:00Z</cp:lastPrinted>
  <dcterms:created xsi:type="dcterms:W3CDTF">2018-01-29T14:51:00Z</dcterms:created>
  <dcterms:modified xsi:type="dcterms:W3CDTF">2018-01-29T14:51:00Z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